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10A1E">
      <w:pPr>
        <w:spacing w:line="560" w:lineRule="exact"/>
        <w:jc w:val="center"/>
        <w:rPr>
          <w:rFonts w:ascii="仿宋_GB2312" w:eastAsia="仿宋_GB2312"/>
          <w:sz w:val="32"/>
          <w:szCs w:val="32"/>
        </w:rPr>
      </w:pPr>
    </w:p>
    <w:p w14:paraId="0337E115">
      <w:pPr>
        <w:spacing w:line="560" w:lineRule="exact"/>
        <w:jc w:val="center"/>
        <w:rPr>
          <w:rFonts w:ascii="仿宋_GB2312" w:eastAsia="仿宋_GB2312"/>
          <w:sz w:val="32"/>
          <w:szCs w:val="32"/>
        </w:rPr>
      </w:pPr>
    </w:p>
    <w:p w14:paraId="417DD97B">
      <w:pPr>
        <w:spacing w:line="560" w:lineRule="exact"/>
        <w:jc w:val="center"/>
        <w:rPr>
          <w:rFonts w:ascii="仿宋_GB2312" w:eastAsia="仿宋_GB2312"/>
          <w:sz w:val="32"/>
          <w:szCs w:val="32"/>
        </w:rPr>
      </w:pPr>
      <w:r>
        <w:rPr>
          <w:rFonts w:hint="eastAsia" w:ascii="仿宋_GB2312" w:eastAsia="仿宋_GB2312"/>
          <w:sz w:val="32"/>
          <w:szCs w:val="32"/>
        </w:rPr>
        <w:t xml:space="preserve">                               </w:t>
      </w:r>
    </w:p>
    <w:p w14:paraId="68155073">
      <w:pPr>
        <w:spacing w:line="560" w:lineRule="exact"/>
        <w:ind w:firstLine="2240" w:firstLineChars="7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怀</w:t>
      </w:r>
      <w:r>
        <w:rPr>
          <w:rFonts w:hint="eastAsia" w:ascii="仿宋_GB2312" w:eastAsia="仿宋_GB2312"/>
          <w:sz w:val="32"/>
          <w:szCs w:val="32"/>
        </w:rPr>
        <w:t>通环评〔20</w:t>
      </w:r>
      <w:r>
        <w:rPr>
          <w:rFonts w:hint="eastAsia" w:ascii="仿宋_GB2312" w:eastAsia="仿宋_GB2312"/>
          <w:sz w:val="32"/>
          <w:szCs w:val="32"/>
          <w:lang w:val="en-US" w:eastAsia="zh-CN"/>
        </w:rPr>
        <w:t>25</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14:paraId="78F9C5A7">
      <w:pPr>
        <w:spacing w:line="560" w:lineRule="exact"/>
        <w:ind w:firstLine="1470" w:firstLineChars="700"/>
        <w:rPr>
          <w:rFonts w:ascii="仿宋_GB2312" w:eastAsia="仿宋_GB2312"/>
          <w:szCs w:val="21"/>
        </w:rPr>
      </w:pPr>
    </w:p>
    <w:p w14:paraId="0C14992D">
      <w:pPr>
        <w:jc w:val="center"/>
        <w:rPr>
          <w:rFonts w:hint="eastAsia" w:ascii="黑体" w:eastAsia="黑体"/>
          <w:sz w:val="44"/>
          <w:szCs w:val="44"/>
        </w:rPr>
      </w:pPr>
      <w:r>
        <w:rPr>
          <w:rFonts w:hint="eastAsia" w:ascii="黑体" w:eastAsia="黑体"/>
          <w:sz w:val="44"/>
          <w:szCs w:val="44"/>
        </w:rPr>
        <w:t>怀化市生态环境局</w:t>
      </w:r>
    </w:p>
    <w:p w14:paraId="43BA4AE8">
      <w:pPr>
        <w:jc w:val="center"/>
        <w:rPr>
          <w:rFonts w:ascii="黑体" w:eastAsia="黑体"/>
          <w:sz w:val="44"/>
          <w:szCs w:val="44"/>
        </w:rPr>
      </w:pPr>
      <w:r>
        <w:rPr>
          <w:rFonts w:hint="eastAsia" w:ascii="黑体" w:eastAsia="黑体"/>
          <w:sz w:val="44"/>
          <w:szCs w:val="44"/>
        </w:rPr>
        <w:t>关于湖南省通道县三省坡风电场三期工程环境影响报告表的批复</w:t>
      </w:r>
    </w:p>
    <w:p w14:paraId="54EF6B52">
      <w:pPr>
        <w:rPr>
          <w:rFonts w:hint="eastAsia" w:ascii="仿宋_GB2312" w:eastAsia="仿宋_GB2312"/>
          <w:sz w:val="32"/>
          <w:szCs w:val="32"/>
        </w:rPr>
      </w:pPr>
    </w:p>
    <w:p w14:paraId="1A4E15B3">
      <w:pPr>
        <w:rPr>
          <w:rFonts w:ascii="仿宋_GB2312" w:hAnsi="宋体" w:eastAsia="仿宋_GB2312"/>
          <w:sz w:val="32"/>
          <w:szCs w:val="32"/>
        </w:rPr>
      </w:pPr>
      <w:r>
        <w:rPr>
          <w:rFonts w:hint="eastAsia" w:ascii="仿宋_GB2312" w:hAnsi="宋体" w:eastAsia="仿宋_GB2312"/>
          <w:sz w:val="32"/>
          <w:szCs w:val="32"/>
          <w:lang w:eastAsia="zh-CN"/>
        </w:rPr>
        <w:t>通道</w:t>
      </w:r>
      <w:r>
        <w:rPr>
          <w:rFonts w:hint="eastAsia" w:ascii="仿宋_GB2312" w:hAnsi="宋体" w:eastAsia="仿宋_GB2312"/>
          <w:sz w:val="32"/>
          <w:szCs w:val="32"/>
          <w:lang w:val="en-US" w:eastAsia="zh-CN"/>
        </w:rPr>
        <w:t>沅旭</w:t>
      </w:r>
      <w:r>
        <w:rPr>
          <w:rFonts w:hint="eastAsia" w:ascii="仿宋_GB2312" w:hAnsi="宋体" w:eastAsia="仿宋_GB2312"/>
          <w:sz w:val="32"/>
          <w:szCs w:val="32"/>
          <w:lang w:eastAsia="zh-CN"/>
        </w:rPr>
        <w:t>新能源开发有限公司</w:t>
      </w:r>
      <w:r>
        <w:rPr>
          <w:rFonts w:hint="eastAsia" w:ascii="仿宋_GB2312" w:hAnsi="宋体" w:eastAsia="仿宋_GB2312"/>
          <w:sz w:val="32"/>
          <w:szCs w:val="32"/>
        </w:rPr>
        <w:t>：</w:t>
      </w:r>
    </w:p>
    <w:p w14:paraId="30638C68">
      <w:pPr>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你公司报送的《</w:t>
      </w:r>
      <w:r>
        <w:rPr>
          <w:rFonts w:hint="eastAsia" w:ascii="仿宋_GB2312" w:hAnsi="宋体" w:eastAsia="仿宋_GB2312"/>
          <w:sz w:val="32"/>
          <w:szCs w:val="32"/>
          <w:lang w:eastAsia="zh-CN"/>
        </w:rPr>
        <w:t>湖南省通道县三省坡风电场三期工程</w:t>
      </w:r>
      <w:r>
        <w:rPr>
          <w:rFonts w:hint="eastAsia" w:ascii="仿宋_GB2312" w:hAnsi="宋体" w:eastAsia="仿宋_GB2312"/>
          <w:sz w:val="32"/>
          <w:szCs w:val="32"/>
        </w:rPr>
        <w:t>环境影响报告表》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以下简称《报告表》</w:t>
      </w:r>
      <w:r>
        <w:rPr>
          <w:rFonts w:hint="eastAsia" w:ascii="仿宋_GB2312" w:hAnsi="宋体" w:eastAsia="仿宋_GB2312"/>
          <w:sz w:val="32"/>
          <w:szCs w:val="32"/>
          <w:lang w:eastAsia="zh-CN"/>
        </w:rPr>
        <w:t>）</w:t>
      </w:r>
      <w:r>
        <w:rPr>
          <w:rFonts w:hint="eastAsia" w:ascii="仿宋_GB2312" w:hAnsi="宋体" w:eastAsia="仿宋_GB2312"/>
          <w:sz w:val="32"/>
          <w:szCs w:val="32"/>
        </w:rPr>
        <w:t>及相关材料收悉。经审查，现批复如下：</w:t>
      </w:r>
    </w:p>
    <w:p w14:paraId="7D9A8709">
      <w:pPr>
        <w:ind w:firstLine="640" w:firstLineChars="200"/>
        <w:rPr>
          <w:rFonts w:hint="default" w:ascii="仿宋_GB2312" w:eastAsia="仿宋_GB2312"/>
          <w:sz w:val="32"/>
          <w:szCs w:val="32"/>
          <w:lang w:val="en-US"/>
        </w:rPr>
      </w:pPr>
      <w:r>
        <w:rPr>
          <w:rFonts w:hint="eastAsia" w:ascii="仿宋_GB2312" w:hAnsi="宋体" w:eastAsia="仿宋_GB2312"/>
          <w:sz w:val="32"/>
          <w:szCs w:val="32"/>
        </w:rPr>
        <w:t>一、</w:t>
      </w:r>
      <w:r>
        <w:rPr>
          <w:rFonts w:hint="eastAsia" w:ascii="仿宋_GB2312" w:hAnsi="宋体" w:eastAsia="仿宋_GB2312"/>
          <w:sz w:val="32"/>
          <w:szCs w:val="32"/>
          <w:lang w:eastAsia="zh-CN"/>
        </w:rPr>
        <w:t>湖南省通道县三省坡风电场三期工程</w:t>
      </w:r>
      <w:r>
        <w:rPr>
          <w:rFonts w:hint="eastAsia" w:ascii="仿宋_GB2312" w:hAnsi="宋体" w:eastAsia="仿宋_GB2312"/>
          <w:sz w:val="32"/>
          <w:szCs w:val="32"/>
          <w:lang w:val="en-US" w:eastAsia="zh-CN"/>
        </w:rPr>
        <w:t>拟建</w:t>
      </w:r>
      <w:r>
        <w:rPr>
          <w:rFonts w:hint="eastAsia" w:ascii="仿宋_GB2312" w:hAnsi="宋体" w:eastAsia="仿宋_GB2312"/>
          <w:sz w:val="32"/>
          <w:szCs w:val="32"/>
        </w:rPr>
        <w:t>于湖南省怀化市</w:t>
      </w:r>
      <w:r>
        <w:rPr>
          <w:rFonts w:hint="eastAsia" w:ascii="仿宋_GB2312" w:hAnsi="宋体" w:eastAsia="仿宋_GB2312"/>
          <w:sz w:val="32"/>
          <w:szCs w:val="32"/>
          <w:lang w:val="en-US" w:eastAsia="zh-CN"/>
        </w:rPr>
        <w:t>通道县播阳镇、牙屯堡镇、独坡镇、大高坪苗族乡境内</w:t>
      </w:r>
      <w:r>
        <w:rPr>
          <w:rFonts w:hint="eastAsia" w:ascii="仿宋_GB2312" w:hAnsi="宋体" w:eastAsia="仿宋_GB2312"/>
          <w:sz w:val="32"/>
          <w:szCs w:val="32"/>
        </w:rPr>
        <w:t>，地理坐标介于</w:t>
      </w:r>
      <w:r>
        <w:rPr>
          <w:rFonts w:hint="default" w:ascii="仿宋" w:hAnsi="仿宋" w:eastAsia="仿宋" w:cs="仿宋"/>
          <w:b w:val="0"/>
          <w:bCs w:val="0"/>
          <w:sz w:val="32"/>
          <w:szCs w:val="32"/>
          <w:u w:val="none"/>
          <w:lang w:val="en-US" w:eastAsia="zh-CN"/>
        </w:rPr>
        <w:t>东经 109°30′08.39"~109°35′29.59" ，北 纬26°02′30.82"~26°09′27.06"之间</w:t>
      </w:r>
      <w:r>
        <w:rPr>
          <w:rFonts w:hint="eastAsia" w:ascii="仿宋" w:hAnsi="仿宋" w:eastAsia="仿宋" w:cs="仿宋"/>
          <w:b w:val="0"/>
          <w:bCs w:val="0"/>
          <w:sz w:val="32"/>
          <w:szCs w:val="32"/>
          <w:u w:val="none"/>
          <w:lang w:val="en-US" w:eastAsia="zh-CN"/>
        </w:rPr>
        <w:t>，</w:t>
      </w:r>
      <w:r>
        <w:rPr>
          <w:rFonts w:hint="default" w:ascii="仿宋" w:hAnsi="仿宋" w:eastAsia="仿宋" w:cs="仿宋"/>
          <w:b w:val="0"/>
          <w:bCs w:val="0"/>
          <w:sz w:val="32"/>
          <w:szCs w:val="32"/>
          <w:u w:val="none"/>
          <w:lang w:val="en-US" w:eastAsia="zh-CN"/>
        </w:rPr>
        <w:t>升压站中心坐标：东经 109°32'18.2989"，北 纬26°07'36.4360"</w:t>
      </w:r>
      <w:r>
        <w:rPr>
          <w:rFonts w:hint="eastAsia" w:ascii="仿宋_GB2312" w:hAnsi="宋体" w:eastAsia="仿宋_GB2312"/>
          <w:sz w:val="32"/>
          <w:szCs w:val="32"/>
          <w:lang w:eastAsia="zh-CN"/>
        </w:rPr>
        <w:t>。项目设计安装16台单机容量为6.25MW的风力发电机组，每台风机配套安装1台35/1.14kV容量为6900kVA箱式变压器，风电场总装机容量为100MW，通过4回35kV集电线路接入新建 220kV升压站，升压站以1回220kV线路送出。项目年上网电量为20346万kW·h，年等效满负荷小时2035h。风力发电</w:t>
      </w:r>
      <w:r>
        <w:rPr>
          <w:rFonts w:hint="eastAsia" w:ascii="仿宋_GB2312" w:eastAsia="仿宋_GB2312"/>
          <w:sz w:val="32"/>
          <w:szCs w:val="32"/>
        </w:rPr>
        <w:t>项目</w:t>
      </w:r>
      <w:r>
        <w:rPr>
          <w:rFonts w:hint="eastAsia" w:ascii="仿宋_GB2312" w:eastAsia="仿宋_GB2312"/>
          <w:sz w:val="32"/>
          <w:szCs w:val="32"/>
          <w:lang w:val="en-US" w:eastAsia="zh-CN"/>
        </w:rPr>
        <w:t>拟</w:t>
      </w:r>
      <w:r>
        <w:rPr>
          <w:rFonts w:hint="eastAsia" w:ascii="仿宋_GB2312" w:eastAsia="仿宋_GB2312"/>
          <w:sz w:val="32"/>
          <w:szCs w:val="32"/>
        </w:rPr>
        <w:t>总投资</w:t>
      </w:r>
      <w:r>
        <w:rPr>
          <w:rFonts w:hint="eastAsia" w:ascii="仿宋" w:hAnsi="仿宋" w:eastAsia="仿宋" w:cs="仿宋"/>
          <w:b w:val="0"/>
          <w:bCs w:val="0"/>
          <w:sz w:val="32"/>
          <w:szCs w:val="32"/>
          <w:u w:val="none"/>
          <w:lang w:eastAsia="zh-CN"/>
        </w:rPr>
        <w:t>62281</w:t>
      </w:r>
      <w:r>
        <w:rPr>
          <w:rFonts w:hint="eastAsia" w:ascii="仿宋_GB2312" w:eastAsia="仿宋_GB2312"/>
          <w:sz w:val="32"/>
          <w:szCs w:val="32"/>
        </w:rPr>
        <w:t>万元，其中环保投资</w:t>
      </w:r>
      <w:r>
        <w:rPr>
          <w:rFonts w:hint="eastAsia" w:ascii="仿宋_GB2312" w:eastAsia="仿宋_GB2312"/>
          <w:sz w:val="32"/>
          <w:szCs w:val="32"/>
          <w:lang w:val="en-US" w:eastAsia="zh-CN"/>
        </w:rPr>
        <w:t>490</w:t>
      </w:r>
      <w:r>
        <w:rPr>
          <w:rFonts w:hint="eastAsia" w:ascii="仿宋_GB2312" w:eastAsia="仿宋_GB2312"/>
          <w:sz w:val="32"/>
          <w:szCs w:val="32"/>
        </w:rPr>
        <w:t>万元，占比</w:t>
      </w:r>
      <w:r>
        <w:rPr>
          <w:rFonts w:hint="eastAsia" w:ascii="仿宋_GB2312" w:eastAsia="仿宋_GB2312"/>
          <w:sz w:val="32"/>
          <w:szCs w:val="32"/>
          <w:lang w:val="en-US" w:eastAsia="zh-CN"/>
        </w:rPr>
        <w:t>0.79</w:t>
      </w:r>
      <w:r>
        <w:rPr>
          <w:rFonts w:hint="eastAsia" w:ascii="仿宋_GB2312" w:eastAsia="仿宋_GB2312"/>
          <w:sz w:val="32"/>
          <w:szCs w:val="32"/>
        </w:rPr>
        <w:t>%。</w:t>
      </w:r>
      <w:r>
        <w:rPr>
          <w:rFonts w:hint="eastAsia" w:ascii="仿宋_GB2312" w:eastAsia="仿宋_GB2312"/>
          <w:sz w:val="32"/>
          <w:szCs w:val="32"/>
          <w:lang w:val="en-US" w:eastAsia="zh-CN"/>
        </w:rPr>
        <w:t>建设内容包括：新建</w:t>
      </w:r>
      <w:r>
        <w:rPr>
          <w:rFonts w:hint="eastAsia" w:ascii="仿宋" w:hAnsi="仿宋" w:eastAsia="仿宋" w:cs="仿宋"/>
          <w:b w:val="0"/>
          <w:bCs w:val="0"/>
          <w:sz w:val="32"/>
          <w:szCs w:val="32"/>
          <w:u w:val="none"/>
          <w:lang w:eastAsia="zh-CN"/>
        </w:rPr>
        <w:t>道路工程总长1</w:t>
      </w:r>
      <w:r>
        <w:rPr>
          <w:rFonts w:hint="eastAsia" w:ascii="仿宋" w:hAnsi="仿宋" w:eastAsia="仿宋" w:cs="仿宋"/>
          <w:b w:val="0"/>
          <w:bCs w:val="0"/>
          <w:sz w:val="32"/>
          <w:szCs w:val="32"/>
          <w:u w:val="none"/>
          <w:lang w:val="en-US" w:eastAsia="zh-CN"/>
        </w:rPr>
        <w:t>9.17</w:t>
      </w:r>
      <w:r>
        <w:rPr>
          <w:rFonts w:hint="eastAsia" w:ascii="仿宋" w:hAnsi="仿宋" w:eastAsia="仿宋" w:cs="仿宋"/>
          <w:b w:val="0"/>
          <w:bCs w:val="0"/>
          <w:sz w:val="32"/>
          <w:szCs w:val="32"/>
          <w:u w:val="none"/>
          <w:lang w:eastAsia="zh-CN"/>
        </w:rPr>
        <w:t>km，改建道路</w:t>
      </w:r>
      <w:r>
        <w:rPr>
          <w:rFonts w:hint="eastAsia" w:ascii="仿宋" w:hAnsi="仿宋" w:eastAsia="仿宋" w:cs="仿宋"/>
          <w:b w:val="0"/>
          <w:bCs w:val="0"/>
          <w:sz w:val="32"/>
          <w:szCs w:val="32"/>
          <w:u w:val="none"/>
          <w:lang w:val="en-US" w:eastAsia="zh-CN"/>
        </w:rPr>
        <w:t>50.87</w:t>
      </w:r>
      <w:r>
        <w:rPr>
          <w:rFonts w:hint="eastAsia" w:ascii="仿宋" w:hAnsi="仿宋" w:eastAsia="仿宋" w:cs="仿宋"/>
          <w:b w:val="0"/>
          <w:bCs w:val="0"/>
          <w:sz w:val="32"/>
          <w:szCs w:val="32"/>
          <w:u w:val="none"/>
          <w:lang w:eastAsia="zh-CN"/>
        </w:rPr>
        <w:t>km；集电线路</w:t>
      </w:r>
      <w:r>
        <w:rPr>
          <w:rFonts w:hint="eastAsia" w:ascii="仿宋" w:hAnsi="仿宋" w:eastAsia="仿宋" w:cs="仿宋"/>
          <w:b w:val="0"/>
          <w:bCs w:val="0"/>
          <w:sz w:val="32"/>
          <w:szCs w:val="32"/>
          <w:u w:val="none"/>
          <w:lang w:val="en-US" w:eastAsia="zh-CN"/>
        </w:rPr>
        <w:t>架空30.15</w:t>
      </w:r>
      <w:r>
        <w:rPr>
          <w:rFonts w:hint="eastAsia" w:ascii="仿宋" w:hAnsi="仿宋" w:eastAsia="仿宋" w:cs="仿宋"/>
          <w:b w:val="0"/>
          <w:bCs w:val="0"/>
          <w:sz w:val="32"/>
          <w:szCs w:val="32"/>
          <w:u w:val="none"/>
          <w:lang w:eastAsia="zh-CN"/>
        </w:rPr>
        <w:t>km，直埋</w:t>
      </w:r>
      <w:r>
        <w:rPr>
          <w:rFonts w:hint="eastAsia" w:ascii="仿宋" w:hAnsi="仿宋" w:eastAsia="仿宋" w:cs="仿宋"/>
          <w:b w:val="0"/>
          <w:bCs w:val="0"/>
          <w:sz w:val="32"/>
          <w:szCs w:val="32"/>
          <w:u w:val="none"/>
          <w:lang w:val="en-US" w:eastAsia="zh-CN"/>
        </w:rPr>
        <w:t>24.74km</w:t>
      </w:r>
      <w:r>
        <w:rPr>
          <w:rFonts w:hint="eastAsia" w:ascii="仿宋" w:hAnsi="仿宋" w:eastAsia="仿宋" w:cs="仿宋"/>
          <w:b w:val="0"/>
          <w:bCs w:val="0"/>
          <w:sz w:val="32"/>
          <w:szCs w:val="32"/>
          <w:u w:val="none"/>
          <w:lang w:eastAsia="zh-CN"/>
        </w:rPr>
        <w:t>；新建1座</w:t>
      </w:r>
      <w:r>
        <w:rPr>
          <w:rFonts w:hint="eastAsia" w:ascii="仿宋" w:hAnsi="仿宋" w:eastAsia="仿宋" w:cs="仿宋"/>
          <w:b w:val="0"/>
          <w:bCs w:val="0"/>
          <w:sz w:val="32"/>
          <w:szCs w:val="32"/>
          <w:u w:val="none"/>
          <w:lang w:val="en-US" w:eastAsia="zh-CN"/>
        </w:rPr>
        <w:t>22</w:t>
      </w:r>
      <w:r>
        <w:rPr>
          <w:rFonts w:hint="eastAsia" w:ascii="仿宋" w:hAnsi="仿宋" w:eastAsia="仿宋" w:cs="仿宋"/>
          <w:b w:val="0"/>
          <w:bCs w:val="0"/>
          <w:sz w:val="32"/>
          <w:szCs w:val="32"/>
          <w:u w:val="none"/>
          <w:lang w:eastAsia="zh-CN"/>
        </w:rPr>
        <w:t>0kV升压站</w:t>
      </w:r>
      <w:r>
        <w:rPr>
          <w:rFonts w:hint="eastAsia" w:ascii="仿宋" w:hAnsi="仿宋" w:eastAsia="仿宋" w:cs="仿宋"/>
          <w:b w:val="0"/>
          <w:bCs w:val="0"/>
          <w:sz w:val="32"/>
          <w:szCs w:val="32"/>
          <w:u w:val="none"/>
          <w:lang w:val="en-US" w:eastAsia="zh-CN"/>
        </w:rPr>
        <w:t>及其他配套环保工程和临时工程</w:t>
      </w:r>
      <w:r>
        <w:rPr>
          <w:rFonts w:hint="eastAsia" w:ascii="仿宋_GB2312" w:eastAsia="仿宋_GB2312"/>
          <w:sz w:val="32"/>
          <w:szCs w:val="32"/>
        </w:rPr>
        <w:t>等</w:t>
      </w:r>
      <w:r>
        <w:rPr>
          <w:rFonts w:hint="eastAsia" w:ascii="仿宋_GB2312" w:eastAsia="仿宋_GB2312"/>
          <w:sz w:val="32"/>
          <w:szCs w:val="32"/>
          <w:lang w:eastAsia="zh-CN"/>
        </w:rPr>
        <w:t>。</w:t>
      </w:r>
      <w:r>
        <w:rPr>
          <w:rFonts w:hint="eastAsia" w:ascii="仿宋_GB2312" w:eastAsia="仿宋_GB2312"/>
          <w:sz w:val="32"/>
          <w:szCs w:val="32"/>
          <w:lang w:val="en-US" w:eastAsia="zh-CN"/>
        </w:rPr>
        <w:t>具体内容见</w:t>
      </w:r>
      <w:r>
        <w:rPr>
          <w:rFonts w:hint="eastAsia" w:ascii="仿宋_GB2312" w:hAnsi="宋体" w:eastAsia="仿宋_GB2312"/>
          <w:sz w:val="32"/>
          <w:szCs w:val="32"/>
          <w:lang w:val="en-US" w:eastAsia="zh-CN"/>
        </w:rPr>
        <w:t>《报告表》</w:t>
      </w:r>
      <w:r>
        <w:rPr>
          <w:rFonts w:hint="eastAsia" w:ascii="仿宋_GB2312" w:eastAsia="仿宋_GB2312"/>
          <w:sz w:val="32"/>
          <w:szCs w:val="32"/>
          <w:lang w:val="en-US" w:eastAsia="zh-CN"/>
        </w:rPr>
        <w:t>表2-2风电场项目组成一览表。</w:t>
      </w:r>
    </w:p>
    <w:p w14:paraId="1AF4B496">
      <w:pPr>
        <w:ind w:firstLine="640" w:firstLineChars="200"/>
        <w:rPr>
          <w:rFonts w:hint="eastAsia" w:ascii="仿宋_GB2312" w:hAnsi="宋体" w:eastAsia="仿宋_GB2312"/>
          <w:sz w:val="32"/>
          <w:szCs w:val="32"/>
        </w:rPr>
      </w:pPr>
      <w:r>
        <w:rPr>
          <w:rFonts w:hint="eastAsia" w:ascii="仿宋_GB2312" w:hAnsi="宋体" w:eastAsia="仿宋_GB2312"/>
          <w:sz w:val="32"/>
          <w:szCs w:val="32"/>
        </w:rPr>
        <w:t>该项目符合国家产业政策，符合《“十四五”可再生能源发展规划</w:t>
      </w:r>
      <w:r>
        <w:rPr>
          <w:rFonts w:hint="eastAsia" w:ascii="仿宋_GB2312" w:hAnsi="宋体" w:eastAsia="仿宋_GB2312"/>
          <w:sz w:val="32"/>
          <w:szCs w:val="32"/>
          <w:lang w:eastAsia="zh-CN"/>
        </w:rPr>
        <w:t>》《</w:t>
      </w:r>
      <w:r>
        <w:rPr>
          <w:rFonts w:hint="eastAsia" w:ascii="仿宋_GB2312" w:hAnsi="宋体" w:eastAsia="仿宋_GB2312"/>
          <w:sz w:val="32"/>
          <w:szCs w:val="32"/>
        </w:rPr>
        <w:t>湖南省风电场项目建设管理办法</w:t>
      </w:r>
      <w:r>
        <w:rPr>
          <w:rFonts w:hint="eastAsia" w:ascii="仿宋_GB2312" w:hAnsi="宋体" w:eastAsia="仿宋_GB2312"/>
          <w:sz w:val="32"/>
          <w:szCs w:val="32"/>
          <w:lang w:eastAsia="zh-CN"/>
        </w:rPr>
        <w:t>》《</w:t>
      </w:r>
      <w:r>
        <w:rPr>
          <w:rFonts w:hint="eastAsia" w:ascii="仿宋_GB2312" w:hAnsi="宋体" w:eastAsia="仿宋_GB2312"/>
          <w:sz w:val="32"/>
          <w:szCs w:val="32"/>
        </w:rPr>
        <w:t>关于进一步规范风电发展的通知》（湘发改能源〔2016〕822号）、《关于规范风电场项目建设使用林地的通知》（林资发</w:t>
      </w:r>
      <w:r>
        <w:rPr>
          <w:rFonts w:hint="eastAsia" w:ascii="仿宋_GB2312" w:hAnsi="宋体" w:eastAsia="仿宋_GB2312"/>
          <w:sz w:val="32"/>
          <w:szCs w:val="32"/>
          <w:lang w:eastAsia="zh-CN"/>
        </w:rPr>
        <w:t>〔2019〕17号</w:t>
      </w:r>
      <w:r>
        <w:rPr>
          <w:rFonts w:hint="eastAsia" w:ascii="仿宋_GB2312" w:hAnsi="宋体" w:eastAsia="仿宋_GB2312"/>
          <w:sz w:val="32"/>
          <w:szCs w:val="32"/>
        </w:rPr>
        <w:t>）、《关于进一步加强风电建设项目使用林地管理的通知》（湘林政〔2018〕5号）、《湖南省主体功能区规划</w:t>
      </w:r>
      <w:r>
        <w:rPr>
          <w:rFonts w:hint="eastAsia" w:ascii="仿宋_GB2312" w:hAnsi="宋体" w:eastAsia="仿宋_GB2312"/>
          <w:sz w:val="32"/>
          <w:szCs w:val="32"/>
          <w:lang w:eastAsia="zh-CN"/>
        </w:rPr>
        <w:t>》《</w:t>
      </w:r>
      <w:r>
        <w:rPr>
          <w:rFonts w:hint="eastAsia" w:ascii="仿宋_GB2312" w:hAnsi="宋体" w:eastAsia="仿宋_GB2312"/>
          <w:sz w:val="32"/>
          <w:szCs w:val="32"/>
        </w:rPr>
        <w:t>湖南省“十四五”生态环境保护规划</w:t>
      </w:r>
      <w:r>
        <w:rPr>
          <w:rFonts w:hint="eastAsia" w:ascii="仿宋_GB2312" w:hAnsi="宋体" w:eastAsia="仿宋_GB2312"/>
          <w:sz w:val="32"/>
          <w:szCs w:val="32"/>
          <w:lang w:eastAsia="zh-CN"/>
        </w:rPr>
        <w:t>》《</w:t>
      </w:r>
      <w:r>
        <w:rPr>
          <w:rFonts w:hint="eastAsia" w:ascii="仿宋_GB2312" w:hAnsi="宋体" w:eastAsia="仿宋_GB2312"/>
          <w:sz w:val="32"/>
          <w:szCs w:val="32"/>
        </w:rPr>
        <w:t>湖南省长江经济带发展负面清单实施细则（试行，2022年版）》的通知</w:t>
      </w:r>
      <w:bookmarkStart w:id="0" w:name="_GoBack"/>
      <w:r>
        <w:rPr>
          <w:rFonts w:hint="eastAsia" w:ascii="仿宋_GB2312" w:hAnsi="宋体" w:eastAsia="仿宋_GB2312"/>
          <w:sz w:val="32"/>
          <w:szCs w:val="32"/>
        </w:rPr>
        <w:t>》</w:t>
      </w:r>
      <w:bookmarkEnd w:id="0"/>
      <w:r>
        <w:rPr>
          <w:rFonts w:hint="eastAsia" w:ascii="仿宋_GB2312" w:hAnsi="宋体" w:eastAsia="仿宋_GB2312"/>
          <w:sz w:val="32"/>
          <w:szCs w:val="32"/>
        </w:rPr>
        <w:t>等有关要求。该项目已列入湖南省发展和改革委员会《关于同意全省“十四五”第一批风电、集中式光伏发电项目开发建设的复函》项目名单。根据</w:t>
      </w:r>
      <w:r>
        <w:rPr>
          <w:rFonts w:hint="eastAsia" w:ascii="仿宋_GB2312" w:hAnsi="宋体" w:eastAsia="仿宋_GB2312"/>
          <w:sz w:val="32"/>
          <w:szCs w:val="32"/>
          <w:lang w:val="en-US" w:eastAsia="zh-CN"/>
        </w:rPr>
        <w:t>东天规划设计研究有限公司</w:t>
      </w:r>
      <w:r>
        <w:rPr>
          <w:rFonts w:hint="eastAsia" w:ascii="仿宋_GB2312" w:hAnsi="宋体" w:eastAsia="仿宋_GB2312"/>
          <w:sz w:val="32"/>
          <w:szCs w:val="32"/>
        </w:rPr>
        <w:t>编制的环境影响报告表分析结论、各相关部门意见以及专家评审意见，在建设单位认真落实报告表和本批复提出的各项生态环境保护措施后，工程建设对环境的不利影响能够得到缓解和控制，从生态环境保护的角度，项目是可行的。我局原则同意该项目按报告表中确定的地点、规模和内容建设。</w:t>
      </w:r>
    </w:p>
    <w:p w14:paraId="479FD1C1">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二、工程设计、建设、运营期间，必须严格落实环境影响报告表中提出的污染防治和生态保护措施，并着重做好以下工作：</w:t>
      </w:r>
    </w:p>
    <w:p w14:paraId="57958258">
      <w:pPr>
        <w:ind w:firstLine="656" w:firstLineChars="205"/>
        <w:rPr>
          <w:rFonts w:hint="eastAsia" w:ascii="仿宋_GB2312" w:hAnsi="宋体" w:eastAsia="仿宋_GB2312"/>
          <w:sz w:val="32"/>
          <w:szCs w:val="32"/>
        </w:rPr>
      </w:pPr>
      <w:r>
        <w:rPr>
          <w:rFonts w:hint="eastAsia" w:ascii="仿宋_GB2312" w:hAnsi="宋体" w:eastAsia="仿宋_GB2312"/>
          <w:sz w:val="32"/>
          <w:szCs w:val="32"/>
        </w:rPr>
        <w:t>1、优化项目设计。在主体工程和配套设施的设计上要充分考虑与当地景观的协调性，保护周围的植被、水体、地貌、景观。细化本项目环境保护实施计划，制定环境风险应急预案，本项目环保投资必须纳入工程投资概算。</w:t>
      </w:r>
    </w:p>
    <w:p w14:paraId="5875DAF2">
      <w:pPr>
        <w:ind w:firstLine="656" w:firstLineChars="205"/>
        <w:rPr>
          <w:rFonts w:hint="eastAsia" w:ascii="仿宋_GB2312" w:hAnsi="宋体" w:eastAsia="仿宋_GB2312"/>
          <w:sz w:val="32"/>
          <w:szCs w:val="32"/>
        </w:rPr>
      </w:pPr>
      <w:r>
        <w:rPr>
          <w:rFonts w:hint="eastAsia" w:ascii="仿宋_GB2312" w:hAnsi="宋体" w:eastAsia="仿宋_GB2312"/>
          <w:sz w:val="32"/>
          <w:szCs w:val="32"/>
        </w:rPr>
        <w:t>2、加强施工期生态环境保护。</w:t>
      </w:r>
    </w:p>
    <w:p w14:paraId="07A76F48">
      <w:pPr>
        <w:ind w:firstLine="656" w:firstLineChars="205"/>
        <w:rPr>
          <w:rFonts w:hint="eastAsia" w:ascii="仿宋_GB2312" w:hAnsi="宋体" w:eastAsia="仿宋_GB2312"/>
          <w:sz w:val="32"/>
          <w:szCs w:val="32"/>
        </w:rPr>
      </w:pPr>
      <w:r>
        <w:rPr>
          <w:rFonts w:hint="eastAsia" w:ascii="仿宋_GB2312" w:hAnsi="宋体" w:eastAsia="仿宋_GB2312"/>
          <w:sz w:val="32"/>
          <w:szCs w:val="32"/>
        </w:rPr>
        <w:t>施工方案应绕避植被茂密地区，对道路区、施工区可移栽的树木尽量移栽，发现保护植物必须采取绕避、移植等保护措施。严格控制道路路基和路面宽度，降低道路开挖裁切面积，最大限度减少对地表的扰动，最大程度降低道路施工对生态环境的破坏，施工道路两侧要科学设置排水沟。</w:t>
      </w:r>
    </w:p>
    <w:p w14:paraId="133E2828">
      <w:pPr>
        <w:ind w:firstLine="656" w:firstLineChars="205"/>
        <w:rPr>
          <w:rFonts w:hint="eastAsia" w:ascii="仿宋_GB2312" w:hAnsi="宋体" w:eastAsia="仿宋_GB2312"/>
          <w:sz w:val="32"/>
          <w:szCs w:val="32"/>
        </w:rPr>
      </w:pPr>
      <w:r>
        <w:rPr>
          <w:rFonts w:hint="eastAsia" w:ascii="仿宋_GB2312" w:hAnsi="宋体" w:eastAsia="仿宋_GB2312"/>
          <w:sz w:val="32"/>
          <w:szCs w:val="32"/>
        </w:rPr>
        <w:t>进一步优化弃渣场设置方案</w:t>
      </w:r>
      <w:r>
        <w:rPr>
          <w:rFonts w:hint="eastAsia" w:ascii="仿宋_GB2312" w:hAnsi="宋体" w:eastAsia="仿宋_GB2312"/>
          <w:sz w:val="32"/>
          <w:szCs w:val="32"/>
          <w:lang w:eastAsia="zh-CN"/>
        </w:rPr>
        <w:t>，</w:t>
      </w:r>
      <w:r>
        <w:rPr>
          <w:rFonts w:hint="eastAsia" w:ascii="仿宋_GB2312" w:hAnsi="宋体" w:eastAsia="仿宋_GB2312"/>
          <w:sz w:val="32"/>
          <w:szCs w:val="32"/>
        </w:rPr>
        <w:t>做好施工表土剥离与保存，设置临时表土堆放处，表土用于恢复植被复土。工程弃渣应堆放在规划的弃渣场，先划线砌护坡或挡墙，禁止渣土无序就地向周边倾倒。弃渣场在渣土堆置结束后，应采取排水、稳固、恢复植被等措施。按水行政主管部门批复的水土保持方案，采取有效措施防止水土流失。</w:t>
      </w:r>
    </w:p>
    <w:p w14:paraId="12150BA9">
      <w:pPr>
        <w:ind w:firstLine="656" w:firstLineChars="205"/>
        <w:rPr>
          <w:rFonts w:hint="eastAsia" w:ascii="仿宋_GB2312" w:hAnsi="宋体" w:eastAsia="仿宋_GB2312"/>
          <w:sz w:val="32"/>
          <w:szCs w:val="32"/>
        </w:rPr>
      </w:pPr>
      <w:r>
        <w:rPr>
          <w:rFonts w:hint="eastAsia" w:ascii="仿宋_GB2312" w:hAnsi="宋体" w:eastAsia="仿宋_GB2312"/>
          <w:sz w:val="32"/>
          <w:szCs w:val="32"/>
        </w:rPr>
        <w:t>加强施工管理，严格控制施工场界，不得越界施工破坏周边生态环境，严禁捕杀野生动物。施工配套建设污水处理系统，施工废水及生活污水处理达标后回用，不得外排；施工区域、进场道路、弃渣场应及时洒水降尘，减少扬尘的产生；合理安排施工时间，防止噪声扰民；开展施工期生态环境监测和环境监理。</w:t>
      </w:r>
    </w:p>
    <w:p w14:paraId="5BC9681F">
      <w:pPr>
        <w:ind w:firstLine="656" w:firstLineChars="205"/>
        <w:rPr>
          <w:rFonts w:hint="eastAsia" w:ascii="仿宋_GB2312" w:hAnsi="宋体" w:eastAsia="仿宋_GB2312"/>
          <w:sz w:val="32"/>
          <w:szCs w:val="32"/>
        </w:rPr>
      </w:pPr>
      <w:r>
        <w:rPr>
          <w:rFonts w:hint="eastAsia" w:ascii="仿宋_GB2312" w:hAnsi="宋体" w:eastAsia="仿宋_GB2312"/>
          <w:sz w:val="32"/>
          <w:szCs w:val="32"/>
        </w:rPr>
        <w:t>3、落实运营期环保措施。</w:t>
      </w:r>
    </w:p>
    <w:p w14:paraId="3A05B353">
      <w:pPr>
        <w:ind w:firstLine="656" w:firstLineChars="205"/>
        <w:rPr>
          <w:rFonts w:hint="eastAsia" w:ascii="仿宋_GB2312" w:hAnsi="宋体" w:eastAsia="仿宋_GB2312"/>
          <w:sz w:val="32"/>
          <w:szCs w:val="32"/>
        </w:rPr>
      </w:pPr>
      <w:r>
        <w:rPr>
          <w:rFonts w:hint="eastAsia" w:ascii="仿宋_GB2312" w:hAnsi="宋体" w:eastAsia="仿宋_GB2312"/>
          <w:sz w:val="32"/>
          <w:szCs w:val="32"/>
        </w:rPr>
        <w:t>生活污水经新建</w:t>
      </w:r>
      <w:r>
        <w:rPr>
          <w:rFonts w:hint="eastAsia" w:ascii="仿宋_GB2312" w:hAnsi="宋体" w:eastAsia="仿宋_GB2312"/>
          <w:sz w:val="32"/>
          <w:szCs w:val="32"/>
          <w:lang w:val="en-US" w:eastAsia="zh-CN"/>
        </w:rPr>
        <w:t>的22</w:t>
      </w:r>
      <w:r>
        <w:rPr>
          <w:rFonts w:hint="eastAsia" w:ascii="仿宋_GB2312" w:hAnsi="宋体" w:eastAsia="仿宋_GB2312"/>
          <w:sz w:val="32"/>
          <w:szCs w:val="32"/>
        </w:rPr>
        <w:t>0kV升压变电站内污水处理系统处理达标后施肥于站区植被，不得外排；生活垃圾及时清运并妥善处置；做好风电机组的检查维护，设置事故油池预防漏油风险，产生的废机油、废变压器油、废含油手套和抹布等危险废物暂存</w:t>
      </w:r>
      <w:r>
        <w:rPr>
          <w:rFonts w:hint="eastAsia" w:ascii="仿宋_GB2312" w:hAnsi="宋体" w:eastAsia="仿宋_GB2312"/>
          <w:sz w:val="32"/>
          <w:szCs w:val="32"/>
          <w:lang w:val="en-US" w:eastAsia="zh-CN"/>
        </w:rPr>
        <w:t>于</w:t>
      </w:r>
      <w:r>
        <w:rPr>
          <w:rFonts w:hint="eastAsia" w:ascii="仿宋_GB2312" w:hAnsi="宋体" w:eastAsia="仿宋_GB2312"/>
          <w:sz w:val="32"/>
          <w:szCs w:val="32"/>
        </w:rPr>
        <w:t>新建</w:t>
      </w:r>
      <w:r>
        <w:rPr>
          <w:rFonts w:hint="eastAsia" w:ascii="仿宋_GB2312" w:hAnsi="宋体" w:eastAsia="仿宋_GB2312"/>
          <w:sz w:val="32"/>
          <w:szCs w:val="32"/>
          <w:lang w:val="en-US" w:eastAsia="zh-CN"/>
        </w:rPr>
        <w:t>22</w:t>
      </w:r>
      <w:r>
        <w:rPr>
          <w:rFonts w:hint="eastAsia" w:ascii="仿宋_GB2312" w:hAnsi="宋体" w:eastAsia="仿宋_GB2312"/>
          <w:sz w:val="32"/>
          <w:szCs w:val="32"/>
        </w:rPr>
        <w:t>0kV升压变电站内危废暂存间，定期交由具有处理资质的单位安全处置；减少风电场运行的噪声影响，做到噪声不扰民。升压站厂界噪声执行《工业企业厂界环境噪声排放标准》( GB12348-2008)中2类标准。站界工频电场强度、工频磁感应强度执行《电磁环境控制限值》(GB8702-2014)中相应限值。</w:t>
      </w:r>
    </w:p>
    <w:p w14:paraId="677EF280">
      <w:pPr>
        <w:ind w:firstLine="656" w:firstLineChars="205"/>
        <w:rPr>
          <w:rFonts w:hint="eastAsia" w:ascii="仿宋_GB2312" w:hAnsi="宋体" w:eastAsia="仿宋_GB2312"/>
          <w:sz w:val="32"/>
          <w:szCs w:val="32"/>
        </w:rPr>
      </w:pPr>
      <w:r>
        <w:rPr>
          <w:rFonts w:hint="eastAsia" w:ascii="仿宋_GB2312" w:hAnsi="宋体" w:eastAsia="仿宋_GB2312"/>
          <w:sz w:val="32"/>
          <w:szCs w:val="32"/>
        </w:rPr>
        <w:t>配合做好周边控规工作。你公司应配合当地政府及有关主管部门做好相关规划用地，</w:t>
      </w:r>
      <w:r>
        <w:rPr>
          <w:rFonts w:hint="eastAsia" w:ascii="仿宋_GB2312" w:hAnsi="宋体" w:eastAsia="仿宋_GB2312"/>
          <w:sz w:val="32"/>
          <w:szCs w:val="32"/>
          <w:lang w:val="en-US" w:eastAsia="zh-CN"/>
        </w:rPr>
        <w:t>对于本项目风电机组中心点为起点700</w:t>
      </w:r>
      <w:r>
        <w:rPr>
          <w:rFonts w:hint="eastAsia" w:ascii="仿宋_GB2312" w:hAnsi="宋体" w:eastAsia="仿宋_GB2312"/>
          <w:sz w:val="32"/>
          <w:szCs w:val="32"/>
        </w:rPr>
        <w:t>米范围内禁止新建居民点、幼儿园、学校、医院等噪声敏感建筑物。</w:t>
      </w:r>
    </w:p>
    <w:p w14:paraId="18B28C68">
      <w:pPr>
        <w:ind w:firstLine="656" w:firstLineChars="205"/>
        <w:rPr>
          <w:rFonts w:hint="eastAsia" w:ascii="仿宋_GB2312" w:hAnsi="宋体" w:eastAsia="仿宋_GB2312"/>
          <w:sz w:val="32"/>
          <w:szCs w:val="32"/>
        </w:rPr>
      </w:pPr>
      <w:r>
        <w:rPr>
          <w:rFonts w:hint="eastAsia" w:ascii="仿宋_GB2312" w:hAnsi="宋体" w:eastAsia="仿宋_GB2312"/>
          <w:sz w:val="32"/>
          <w:szCs w:val="32"/>
        </w:rPr>
        <w:t>5、加强环境管理。项目施工、运营过程中，若对周边环境保护目标的环境影响超出报告表预测结果，应及时采取停止施工、停止运行相应风机等措施。</w:t>
      </w:r>
    </w:p>
    <w:p w14:paraId="0170BD8D">
      <w:pPr>
        <w:ind w:firstLine="656" w:firstLineChars="205"/>
        <w:rPr>
          <w:rFonts w:hint="eastAsia" w:ascii="仿宋_GB2312" w:hAnsi="宋体" w:eastAsia="仿宋_GB2312"/>
          <w:sz w:val="32"/>
          <w:szCs w:val="32"/>
        </w:rPr>
      </w:pPr>
      <w:r>
        <w:rPr>
          <w:rFonts w:hint="eastAsia" w:ascii="仿宋_GB2312" w:hAnsi="宋体" w:eastAsia="仿宋_GB2312"/>
          <w:sz w:val="32"/>
          <w:szCs w:val="32"/>
        </w:rPr>
        <w:t>6、严格落实报告表中提出的相关鸟类保护措施。加强鸟类保护宣传，切实履行保护职责，加强鸟类保护，不得捕杀。</w:t>
      </w:r>
    </w:p>
    <w:p w14:paraId="498C585F">
      <w:pPr>
        <w:ind w:firstLine="656" w:firstLineChars="205"/>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7、处理好与周边居民的关系。</w:t>
      </w:r>
    </w:p>
    <w:p w14:paraId="1A1A294F">
      <w:pPr>
        <w:ind w:firstLine="656" w:firstLineChars="205"/>
        <w:rPr>
          <w:rFonts w:hint="eastAsia" w:ascii="仿宋_GB2312" w:hAnsi="宋体" w:eastAsia="仿宋_GB2312"/>
          <w:sz w:val="32"/>
          <w:szCs w:val="32"/>
        </w:rPr>
      </w:pPr>
      <w:r>
        <w:rPr>
          <w:rFonts w:hint="eastAsia" w:ascii="仿宋_GB2312" w:hAnsi="宋体" w:eastAsia="仿宋_GB2312"/>
          <w:sz w:val="32"/>
          <w:szCs w:val="32"/>
        </w:rPr>
        <w:t>三、兑现施工期环境监理计划，做好施工期环境监理工作。项目建设必须严格执行环境保护“三同时”制度。项目建成后，应依法开展项目竣工环境保护验收</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及时拆除临时工程</w:t>
      </w:r>
      <w:r>
        <w:rPr>
          <w:rFonts w:hint="eastAsia" w:ascii="仿宋_GB2312" w:hAnsi="宋体" w:eastAsia="仿宋_GB2312"/>
          <w:sz w:val="32"/>
          <w:szCs w:val="32"/>
        </w:rPr>
        <w:t xml:space="preserve">。 </w:t>
      </w:r>
    </w:p>
    <w:p w14:paraId="5CC2795C">
      <w:pPr>
        <w:ind w:firstLine="656" w:firstLineChars="205"/>
        <w:rPr>
          <w:rFonts w:hint="eastAsia" w:ascii="仿宋_GB2312" w:hAnsi="宋体" w:eastAsia="仿宋_GB2312"/>
          <w:sz w:val="32"/>
          <w:szCs w:val="32"/>
        </w:rPr>
      </w:pPr>
      <w:r>
        <w:rPr>
          <w:rFonts w:hint="eastAsia" w:ascii="仿宋_GB2312" w:hAnsi="宋体" w:eastAsia="仿宋_GB2312"/>
          <w:sz w:val="32"/>
          <w:szCs w:val="32"/>
        </w:rPr>
        <w:t>四、项目环境保护执行情况监管和日常环境管理工作由</w:t>
      </w:r>
      <w:r>
        <w:rPr>
          <w:rFonts w:hint="eastAsia" w:ascii="仿宋_GB2312" w:hAnsi="宋体" w:eastAsia="仿宋_GB2312"/>
          <w:sz w:val="32"/>
          <w:szCs w:val="32"/>
          <w:lang w:val="en-US" w:eastAsia="zh-CN"/>
        </w:rPr>
        <w:t>怀化</w:t>
      </w:r>
      <w:r>
        <w:rPr>
          <w:rFonts w:hint="eastAsia" w:ascii="仿宋_GB2312" w:hAnsi="宋体" w:eastAsia="仿宋_GB2312"/>
          <w:sz w:val="32"/>
          <w:szCs w:val="32"/>
        </w:rPr>
        <w:t>市生态环境局</w:t>
      </w:r>
      <w:r>
        <w:rPr>
          <w:rFonts w:hint="eastAsia" w:ascii="仿宋_GB2312" w:hAnsi="宋体" w:eastAsia="仿宋_GB2312"/>
          <w:sz w:val="32"/>
          <w:szCs w:val="32"/>
          <w:lang w:val="en-US" w:eastAsia="zh-CN"/>
        </w:rPr>
        <w:t>通道</w:t>
      </w:r>
      <w:r>
        <w:rPr>
          <w:rFonts w:hint="eastAsia" w:ascii="仿宋_GB2312" w:hAnsi="宋体" w:eastAsia="仿宋_GB2312"/>
          <w:sz w:val="32"/>
          <w:szCs w:val="32"/>
        </w:rPr>
        <w:t>分局负责，并按规定接受各级生态环境行政主管部门的监督检查。</w:t>
      </w:r>
    </w:p>
    <w:p w14:paraId="4764F97A">
      <w:pPr>
        <w:ind w:firstLine="656" w:firstLineChars="205"/>
        <w:rPr>
          <w:rFonts w:hint="eastAsia" w:ascii="仿宋_GB2312" w:hAnsi="宋体" w:eastAsia="仿宋_GB2312"/>
          <w:sz w:val="32"/>
          <w:szCs w:val="32"/>
        </w:rPr>
      </w:pPr>
      <w:r>
        <w:rPr>
          <w:rFonts w:hint="eastAsia" w:ascii="仿宋_GB2312" w:hAnsi="宋体" w:eastAsia="仿宋_GB2312"/>
          <w:sz w:val="32"/>
          <w:szCs w:val="32"/>
        </w:rPr>
        <w:t>五、环境影响报告表经批准后，若项目的性质、规模、地点或者防治污染、防止生态破坏的措施等发生重大变动的，须重新报批该环境影响报告表。自环境影响报告表批复文件批准之日起，超过5年方开工建设的，环境影响报告表应当重新审核。</w:t>
      </w:r>
    </w:p>
    <w:p w14:paraId="7BD69685">
      <w:pPr>
        <w:ind w:firstLine="3360" w:firstLineChars="1050"/>
        <w:jc w:val="right"/>
        <w:rPr>
          <w:rFonts w:ascii="仿宋_GB2312" w:hAnsi="宋体" w:eastAsia="仿宋_GB2312"/>
          <w:sz w:val="32"/>
          <w:szCs w:val="32"/>
        </w:rPr>
      </w:pPr>
    </w:p>
    <w:p w14:paraId="1FC5DF96">
      <w:pPr>
        <w:ind w:firstLine="3360" w:firstLineChars="1050"/>
        <w:jc w:val="right"/>
        <w:rPr>
          <w:rFonts w:ascii="仿宋_GB2312" w:hAnsi="宋体" w:eastAsia="仿宋_GB2312"/>
          <w:sz w:val="32"/>
          <w:szCs w:val="32"/>
        </w:rPr>
      </w:pPr>
    </w:p>
    <w:p w14:paraId="1E3E9121">
      <w:pPr>
        <w:ind w:firstLine="4000" w:firstLineChars="125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怀化市生态环境局</w:t>
      </w:r>
    </w:p>
    <w:p w14:paraId="218805B2">
      <w:pPr>
        <w:ind w:right="420" w:firstLine="4160" w:firstLineChars="1300"/>
        <w:jc w:val="both"/>
        <w:rPr>
          <w:rFonts w:ascii="仿宋_GB2312" w:hAnsi="宋体" w:eastAsia="仿宋_GB2312"/>
          <w:sz w:val="32"/>
          <w:szCs w:val="32"/>
        </w:rPr>
      </w:pPr>
      <w:r>
        <w:rPr>
          <w:rFonts w:hint="eastAsia" w:ascii="仿宋_GB2312" w:hAnsi="宋体" w:eastAsia="仿宋_GB2312"/>
          <w:sz w:val="32"/>
          <w:szCs w:val="32"/>
        </w:rPr>
        <w:t>20</w:t>
      </w:r>
      <w:r>
        <w:rPr>
          <w:rFonts w:hint="eastAsia" w:ascii="仿宋_GB2312" w:hAnsi="宋体" w:eastAsia="仿宋_GB2312"/>
          <w:sz w:val="32"/>
          <w:szCs w:val="32"/>
          <w:lang w:val="en-US" w:eastAsia="zh-CN"/>
        </w:rPr>
        <w:t>25</w:t>
      </w:r>
      <w:r>
        <w:rPr>
          <w:rFonts w:hint="eastAsia" w:ascii="仿宋_GB2312" w:hAnsi="宋体" w:eastAsia="仿宋_GB2312"/>
          <w:sz w:val="32"/>
          <w:szCs w:val="32"/>
        </w:rPr>
        <w:t>年</w:t>
      </w:r>
      <w:r>
        <w:rPr>
          <w:rFonts w:hint="eastAsia" w:ascii="仿宋_GB2312" w:hAnsi="宋体" w:eastAsia="仿宋_GB2312"/>
          <w:sz w:val="32"/>
          <w:szCs w:val="32"/>
          <w:lang w:val="en-US" w:eastAsia="zh-CN"/>
        </w:rPr>
        <w:t>12</w:t>
      </w:r>
      <w:r>
        <w:rPr>
          <w:rFonts w:hint="eastAsia" w:ascii="仿宋_GB2312" w:hAnsi="宋体" w:eastAsia="仿宋_GB2312"/>
          <w:sz w:val="32"/>
          <w:szCs w:val="32"/>
        </w:rPr>
        <w:t>月</w:t>
      </w:r>
      <w:r>
        <w:rPr>
          <w:rFonts w:hint="eastAsia" w:ascii="仿宋_GB2312" w:hAnsi="宋体" w:eastAsia="仿宋_GB2312"/>
          <w:sz w:val="32"/>
          <w:szCs w:val="32"/>
          <w:lang w:val="en-US" w:eastAsia="zh-CN"/>
        </w:rPr>
        <w:t>9</w:t>
      </w:r>
      <w:r>
        <w:rPr>
          <w:rFonts w:hint="eastAsia" w:ascii="仿宋_GB2312" w:hAnsi="宋体"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18030">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D490B">
    <w:pPr>
      <w:pStyle w:val="9"/>
    </w:pPr>
    <w:r>
      <w:rPr>
        <w:sz w:val="1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63AF75E">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10AF2"/>
    <w:rsid w:val="0000636E"/>
    <w:rsid w:val="000173A6"/>
    <w:rsid w:val="0004007E"/>
    <w:rsid w:val="00040DD6"/>
    <w:rsid w:val="00057AFF"/>
    <w:rsid w:val="00063BB8"/>
    <w:rsid w:val="0008013D"/>
    <w:rsid w:val="000B37CA"/>
    <w:rsid w:val="000D43C4"/>
    <w:rsid w:val="001176E9"/>
    <w:rsid w:val="00117DFB"/>
    <w:rsid w:val="00154612"/>
    <w:rsid w:val="00195A6F"/>
    <w:rsid w:val="00196419"/>
    <w:rsid w:val="001B1052"/>
    <w:rsid w:val="001C6CCE"/>
    <w:rsid w:val="001D7205"/>
    <w:rsid w:val="001F244C"/>
    <w:rsid w:val="00200678"/>
    <w:rsid w:val="00265B6F"/>
    <w:rsid w:val="00273218"/>
    <w:rsid w:val="00274A17"/>
    <w:rsid w:val="00283BB9"/>
    <w:rsid w:val="002970AB"/>
    <w:rsid w:val="002A2D9E"/>
    <w:rsid w:val="002C6B41"/>
    <w:rsid w:val="00302252"/>
    <w:rsid w:val="00313D6D"/>
    <w:rsid w:val="00332AC0"/>
    <w:rsid w:val="003370A3"/>
    <w:rsid w:val="0034480B"/>
    <w:rsid w:val="00386F1F"/>
    <w:rsid w:val="00392B5A"/>
    <w:rsid w:val="00410E6C"/>
    <w:rsid w:val="00413B3E"/>
    <w:rsid w:val="00417DCC"/>
    <w:rsid w:val="00450562"/>
    <w:rsid w:val="004714AC"/>
    <w:rsid w:val="004B5C0B"/>
    <w:rsid w:val="004E7F57"/>
    <w:rsid w:val="004F4F7E"/>
    <w:rsid w:val="00513B8C"/>
    <w:rsid w:val="00523EAC"/>
    <w:rsid w:val="005506C7"/>
    <w:rsid w:val="0055771C"/>
    <w:rsid w:val="00577602"/>
    <w:rsid w:val="00584F7F"/>
    <w:rsid w:val="00587B49"/>
    <w:rsid w:val="0059022F"/>
    <w:rsid w:val="0059277A"/>
    <w:rsid w:val="005D21DE"/>
    <w:rsid w:val="005D734B"/>
    <w:rsid w:val="005F2088"/>
    <w:rsid w:val="0060183E"/>
    <w:rsid w:val="0060449C"/>
    <w:rsid w:val="00627945"/>
    <w:rsid w:val="00677C69"/>
    <w:rsid w:val="006C5F04"/>
    <w:rsid w:val="006E243E"/>
    <w:rsid w:val="006F180F"/>
    <w:rsid w:val="00700A15"/>
    <w:rsid w:val="0070178A"/>
    <w:rsid w:val="00706369"/>
    <w:rsid w:val="0071341B"/>
    <w:rsid w:val="007139B8"/>
    <w:rsid w:val="00777761"/>
    <w:rsid w:val="007B2B77"/>
    <w:rsid w:val="007D2E1D"/>
    <w:rsid w:val="00801989"/>
    <w:rsid w:val="00814D50"/>
    <w:rsid w:val="008156E4"/>
    <w:rsid w:val="00827882"/>
    <w:rsid w:val="00881578"/>
    <w:rsid w:val="008941A1"/>
    <w:rsid w:val="008B7EF2"/>
    <w:rsid w:val="008C1E63"/>
    <w:rsid w:val="008C4EE0"/>
    <w:rsid w:val="008C618E"/>
    <w:rsid w:val="008C6606"/>
    <w:rsid w:val="00904E8B"/>
    <w:rsid w:val="0096097E"/>
    <w:rsid w:val="0097553A"/>
    <w:rsid w:val="00990EBC"/>
    <w:rsid w:val="009D5CF4"/>
    <w:rsid w:val="00A547AB"/>
    <w:rsid w:val="00A6353F"/>
    <w:rsid w:val="00A7522F"/>
    <w:rsid w:val="00A903C0"/>
    <w:rsid w:val="00A91E83"/>
    <w:rsid w:val="00A93397"/>
    <w:rsid w:val="00AB31CA"/>
    <w:rsid w:val="00AB35F4"/>
    <w:rsid w:val="00AC5CE9"/>
    <w:rsid w:val="00AD662F"/>
    <w:rsid w:val="00B10AF2"/>
    <w:rsid w:val="00B63629"/>
    <w:rsid w:val="00B80C7C"/>
    <w:rsid w:val="00BA2339"/>
    <w:rsid w:val="00BA6A23"/>
    <w:rsid w:val="00BA7FAD"/>
    <w:rsid w:val="00BF1A99"/>
    <w:rsid w:val="00C40EDA"/>
    <w:rsid w:val="00C5747A"/>
    <w:rsid w:val="00C66563"/>
    <w:rsid w:val="00C95594"/>
    <w:rsid w:val="00CD1113"/>
    <w:rsid w:val="00CD2EA0"/>
    <w:rsid w:val="00CF0E2C"/>
    <w:rsid w:val="00CF2873"/>
    <w:rsid w:val="00D35237"/>
    <w:rsid w:val="00D610BA"/>
    <w:rsid w:val="00D72C48"/>
    <w:rsid w:val="00DE3A3C"/>
    <w:rsid w:val="00DE6E53"/>
    <w:rsid w:val="00E43B5E"/>
    <w:rsid w:val="00E85695"/>
    <w:rsid w:val="00EC46EB"/>
    <w:rsid w:val="00F4753F"/>
    <w:rsid w:val="00F762F3"/>
    <w:rsid w:val="00F835E1"/>
    <w:rsid w:val="00F86300"/>
    <w:rsid w:val="00F9152D"/>
    <w:rsid w:val="00FA75F0"/>
    <w:rsid w:val="00FB61B8"/>
    <w:rsid w:val="04074BCB"/>
    <w:rsid w:val="0DB84009"/>
    <w:rsid w:val="119F39B0"/>
    <w:rsid w:val="12817514"/>
    <w:rsid w:val="16921615"/>
    <w:rsid w:val="192B2781"/>
    <w:rsid w:val="1B105991"/>
    <w:rsid w:val="30D67B72"/>
    <w:rsid w:val="482671CA"/>
    <w:rsid w:val="52AC3498"/>
    <w:rsid w:val="578C5F68"/>
    <w:rsid w:val="5F736963"/>
    <w:rsid w:val="61BB3B49"/>
    <w:rsid w:val="682759C4"/>
    <w:rsid w:val="69B36DDB"/>
    <w:rsid w:val="7E25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7"/>
    <w:qFormat/>
    <w:uiPriority w:val="0"/>
    <w:pPr>
      <w:ind w:firstLine="200" w:firstLineChars="200"/>
    </w:pPr>
    <w:rPr>
      <w:rFonts w:eastAsia="仿宋_GB2312"/>
      <w:sz w:val="28"/>
    </w:rPr>
  </w:style>
  <w:style w:type="paragraph" w:styleId="3">
    <w:name w:val="Body Text Indent"/>
    <w:basedOn w:val="1"/>
    <w:next w:val="4"/>
    <w:semiHidden/>
    <w:qFormat/>
    <w:uiPriority w:val="0"/>
    <w:pPr>
      <w:spacing w:after="120"/>
      <w:ind w:left="420" w:leftChars="200"/>
    </w:pPr>
  </w:style>
  <w:style w:type="paragraph" w:styleId="4">
    <w:name w:val="Body Text"/>
    <w:basedOn w:val="1"/>
    <w:next w:val="5"/>
    <w:qFormat/>
    <w:uiPriority w:val="0"/>
    <w:pPr>
      <w:spacing w:after="120"/>
    </w:pPr>
  </w:style>
  <w:style w:type="paragraph" w:customStyle="1" w:styleId="5">
    <w:name w:val="xl27"/>
    <w:basedOn w:val="1"/>
    <w:next w:val="6"/>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18030" w:hAnsi="???-18030" w:cs="???-18030"/>
      <w:kern w:val="0"/>
    </w:rPr>
  </w:style>
  <w:style w:type="paragraph" w:customStyle="1" w:styleId="6">
    <w:name w:val="正本"/>
    <w:basedOn w:val="1"/>
    <w:qFormat/>
    <w:uiPriority w:val="0"/>
    <w:pPr>
      <w:adjustRightInd w:val="0"/>
      <w:snapToGrid w:val="0"/>
      <w:spacing w:line="360" w:lineRule="auto"/>
      <w:ind w:firstLine="200" w:firstLineChars="200"/>
    </w:pPr>
    <w:rPr>
      <w:rFonts w:ascii="宋体" w:eastAsia="宋体"/>
      <w:kern w:val="2"/>
      <w:sz w:val="24"/>
      <w:szCs w:val="24"/>
      <w:lang w:val="en-US" w:eastAsia="zh-CN" w:bidi="ar-SA"/>
    </w:rPr>
  </w:style>
  <w:style w:type="paragraph" w:styleId="7">
    <w:name w:val="Body Text First Indent"/>
    <w:basedOn w:val="4"/>
    <w:next w:val="2"/>
    <w:qFormat/>
    <w:uiPriority w:val="0"/>
    <w:pPr>
      <w:spacing w:after="0" w:line="440" w:lineRule="exact"/>
      <w:ind w:firstLine="560" w:firstLineChars="200"/>
    </w:pPr>
    <w:rPr>
      <w:rFonts w:ascii="Times New Roman"/>
      <w:sz w:val="24"/>
    </w:rPr>
  </w:style>
  <w:style w:type="paragraph" w:styleId="8">
    <w:name w:val="Balloon Text"/>
    <w:basedOn w:val="1"/>
    <w:link w:val="14"/>
    <w:semiHidden/>
    <w:unhideWhenUsed/>
    <w:qFormat/>
    <w:uiPriority w:val="99"/>
    <w:rPr>
      <w:sz w:val="18"/>
      <w:szCs w:val="18"/>
    </w:rPr>
  </w:style>
  <w:style w:type="paragraph" w:styleId="9">
    <w:name w:val="footer"/>
    <w:basedOn w:val="1"/>
    <w:link w:val="16"/>
    <w:semiHidden/>
    <w:unhideWhenUsed/>
    <w:qFormat/>
    <w:uiPriority w:val="99"/>
    <w:pPr>
      <w:tabs>
        <w:tab w:val="center" w:pos="4153"/>
        <w:tab w:val="right" w:pos="8306"/>
      </w:tabs>
      <w:snapToGrid w:val="0"/>
      <w:jc w:val="left"/>
    </w:pPr>
    <w:rPr>
      <w:sz w:val="18"/>
      <w:szCs w:val="18"/>
    </w:rPr>
  </w:style>
  <w:style w:type="paragraph" w:styleId="10">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itle"/>
    <w:basedOn w:val="1"/>
    <w:next w:val="1"/>
    <w:qFormat/>
    <w:uiPriority w:val="10"/>
    <w:pPr>
      <w:spacing w:before="240" w:after="60"/>
      <w:jc w:val="center"/>
      <w:outlineLvl w:val="0"/>
    </w:pPr>
    <w:rPr>
      <w:b/>
      <w:bCs/>
      <w:sz w:val="21"/>
      <w:szCs w:val="32"/>
    </w:rPr>
  </w:style>
  <w:style w:type="character" w:customStyle="1" w:styleId="14">
    <w:name w:val="批注框文本 Char"/>
    <w:basedOn w:val="13"/>
    <w:link w:val="8"/>
    <w:semiHidden/>
    <w:qFormat/>
    <w:uiPriority w:val="99"/>
    <w:rPr>
      <w:rFonts w:ascii="Times New Roman" w:hAnsi="Times New Roman" w:eastAsia="宋体" w:cs="Times New Roman"/>
      <w:sz w:val="18"/>
      <w:szCs w:val="18"/>
    </w:rPr>
  </w:style>
  <w:style w:type="character" w:customStyle="1" w:styleId="15">
    <w:name w:val="页眉 Char"/>
    <w:basedOn w:val="13"/>
    <w:link w:val="10"/>
    <w:semiHidden/>
    <w:qFormat/>
    <w:uiPriority w:val="99"/>
    <w:rPr>
      <w:rFonts w:ascii="Times New Roman" w:hAnsi="Times New Roman" w:eastAsia="宋体" w:cs="Times New Roman"/>
      <w:sz w:val="18"/>
      <w:szCs w:val="18"/>
    </w:rPr>
  </w:style>
  <w:style w:type="character" w:customStyle="1" w:styleId="16">
    <w:name w:val="页脚 Char"/>
    <w:basedOn w:val="13"/>
    <w:link w:val="9"/>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649bb61b-fde2-4548-9e09-0bde0e01d087</errorID>
      <errorWord>通道县</errorWord>
      <group>L1_Knowledge</group>
      <groupName>知识性问题</groupName>
      <ability>L2_Location</ability>
      <abilityName>地名检查</abilityName>
      <candidateList>
        <item>通道侗族自治县</item>
      </candidateList>
      <explain>自治区州县缩写不规范。《地名管理条例》第十八条规定，标识牌、公共平台发布的信息、各类公文证件、学习类公开出版物、地图、法律法规规定等场景范围内必须使用标准地名。</explain>
      <paraID>43BA4AE8</paraID>
      <start>5</start>
      <end>8</end>
      <status>unmodified</status>
      <modifiedWord/>
      <trackRevisions>false</trackRevisions>
    </reviewItem>
    <reviewItem>
      <errorID>16722095-6aac-47c7-8e26-d4c2772de40f</errorID>
      <errorWord>通道县</errorWord>
      <group>L1_Knowledge</group>
      <groupName>知识性问题</groupName>
      <ability>L2_Location</ability>
      <abilityName>地名检查</abilityName>
      <candidateList>
        <item>通道侗族自治县</item>
      </candidateList>
      <explain>自治区州县缩写不规范。《地名管理条例》第十八条规定，标识牌、公共平台发布的信息、各类公文证件、学习类公开出版物、地图、法律法规规定等场景范围内必须使用标准地名。</explain>
      <paraID>7D9A8709</paraID>
      <start>5</start>
      <end>8</end>
      <status>unmodified</status>
      <modifiedWord/>
      <trackRevisions>false</trackRevisions>
    </reviewItem>
    <reviewItem>
      <errorID>ee489c75-ad6e-486c-a6f7-da859d021f67</errorID>
      <errorWord>"</errorWord>
      <group>L1_Format</group>
      <groupName>格式问题</groupName>
      <ability>L2_HalfPunc</ability>
      <abilityName>全半角检查</abilityName>
      <candidateList>
        <item>”</item>
      </candidateList>
      <explain>文本全半角错误。</explain>
      <paraID>7D9A8709</paraID>
      <start>117</start>
      <end>118</end>
      <status>unmodified</status>
      <modifiedWord/>
      <trackRevisions>false</trackRevisions>
    </reviewItem>
    <reviewItem>
      <errorID>1df55f9f-790d-4635-92db-aace3260a0b2</errorID>
      <errorWord>"</errorWord>
      <group>L1_Format</group>
      <groupName>格式问题</groupName>
      <ability>L2_HalfPunc</ability>
      <abilityName>全半角检查</abilityName>
      <candidateList/>
      <explain>文本全半角错误。</explain>
      <paraID>7D9A8709</paraID>
      <start>146</start>
      <end>147</end>
      <status>unmodified</status>
      <modifiedWord/>
      <trackRevisions>false</trackRevisions>
    </reviewItem>
    <reviewItem>
      <errorID>fefec5c0-6a22-48cc-9a69-ee32fd71a3b1</errorID>
      <errorWord>"</errorWord>
      <group>L1_Format</group>
      <groupName>格式问题</groupName>
      <ability>L2_HalfPunc</ability>
      <abilityName>全半角检查</abilityName>
      <candidateList>
        <item>”</item>
      </candidateList>
      <explain>文本全半角错误。</explain>
      <paraID>7D9A8709</paraID>
      <start>164</start>
      <end>165</end>
      <status>unmodified</status>
      <modifiedWord/>
      <trackRevisions>false</trackRevisions>
    </reviewItem>
    <reviewItem>
      <errorID>f3a83c57-d3fb-4d90-8868-34a08f1436bc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1AF4B496</paraID>
      <start>29</start>
      <end>31</end>
      <status>modified</status>
      <modifiedWord>》《</modifiedWord>
      <trackRevisions>false</trackRevisions>
    </reviewItem>
    <reviewItem>
      <errorID>8c0a6a61-f9fc-455c-bae8-3a03f7d8b3fb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1AF4B496</paraID>
      <start>45</start>
      <end>47</end>
      <status>modified</status>
      <modifiedWord>》《</modifiedWord>
      <trackRevisions>false</trackRevisions>
    </reviewItem>
    <reviewItem>
      <errorID>81449177-6bc0-479e-9920-bb52bfcf75e1</errorID>
      <errorWord>[2019]17号</errorWord>
      <group>L1_Knowledge</group>
      <groupName>知识性问题</groupName>
      <ability>L2_Knowledge</ability>
      <abilityName>其他知识</abilityName>
      <candidateList>
        <item>〔2019〕17号</item>
      </candidateList>
      <explain>发文字号格式错误。</explain>
      <paraID>1AF4B496</paraID>
      <start>104</start>
      <end>113</end>
      <status>modified</status>
      <modifiedWord>〔2019〕17号</modifiedWord>
      <trackRevisions>false</trackRevisions>
    </reviewItem>
    <reviewItem>
      <errorID>2b5d4047-5a7e-43b7-aba2-0de589c2ab43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1AF4B496</paraID>
      <start>164</start>
      <end>166</end>
      <status>modified</status>
      <modifiedWord>》《</modifiedWord>
      <trackRevisions>false</trackRevisions>
    </reviewItem>
    <reviewItem>
      <errorID>2be91c6a-8d8a-4eab-bee2-91162ebda7f0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1AF4B496</paraID>
      <start>182</start>
      <end>184</end>
      <status>modified</status>
      <modifiedWord>》《</modifiedWord>
      <trackRevisions>false</trackRevisions>
    </reviewItem>
    <reviewItem>
      <errorID>6adae06c-ba94-433a-af9c-eefffe7f58d4</errorID>
      <errorWord>》</errorWord>
      <group>L1_Punc</group>
      <groupName>标点问题</groupName>
      <ability>L2_Punc</ability>
      <abilityName>标点符号检查</abilityName>
      <candidateList/>
      <explain/>
      <paraID>1AF4B496</paraID>
      <start>217</start>
      <end>218</end>
      <status>unmodified</status>
      <modifiedWord/>
      <trackRevisions>false</trackRevisions>
    </reviewItem>
    <reviewItem>
      <errorID>f4382d02-36bb-4f1f-a7e9-6ac99e64344c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57958258</paraID>
      <start>0</start>
      <end>2</end>
      <status>unmodified</status>
      <modifiedWord/>
      <trackRevisions>false</trackRevisions>
    </reviewItem>
    <reviewItem>
      <errorID>04df19de-0487-4b3e-b5fd-b16a04c36126</errorID>
      <errorWord>貌、景观</errorWord>
      <group>L1_Grammar</group>
      <groupName>语法问题</groupName>
      <ability>L2_Illogical</ability>
      <abilityName>不合逻辑</abilityName>
      <candidateList>
        <item>貌</item>
      </candidateList>
      <explain>句子中可能存在因果关系错误、自相矛盾、概念误用、主客倒置、否定不当、前后缺乏呼应等问题。</explain>
      <paraID>57958258</paraID>
      <start>50</start>
      <end>54</end>
      <status>unmodified</status>
      <modifiedWord/>
      <trackRevisions>false</trackRevisions>
    </reviewItem>
    <reviewItem>
      <errorID>28084cf9-6295-4c68-85eb-fcad96164930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5875DAF2</paraID>
      <start>0</start>
      <end>2</end>
      <status>unmodified</status>
      <modifiedWord/>
      <trackRevisions>false</trackRevisions>
    </reviewItem>
    <reviewItem>
      <errorID>a6c71316-4917-4f93-b807-3d65455f5150</errorID>
      <errorWord>复土</errorWord>
      <group>L1_Word</group>
      <groupName>字词问题</groupName>
      <ability>L2_Typo</ability>
      <abilityName>字词错误</abilityName>
      <candidateList>
        <item>覆土</item>
      </candidateList>
      <explain/>
      <paraID>133E2828</paraID>
      <start>43</start>
      <end>45</end>
      <status>unmodified</status>
      <modifiedWord/>
      <trackRevisions>false</trackRevisions>
    </reviewItem>
    <reviewItem>
      <errorID>75f2ae64-16d9-40cf-9caa-bebb134a36a7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5BC9681F</paraID>
      <start>0</start>
      <end>2</end>
      <status>unmodified</status>
      <modifiedWord/>
      <trackRevisions>false</trackRevisions>
    </reviewItem>
    <reviewItem>
      <errorID>4917cb61-463e-44a7-a779-8de014d074dc</errorID>
      <errorWord>(</errorWord>
      <group>L1_Format</group>
      <groupName>格式问题</groupName>
      <ability>L2_HalfPunc</ability>
      <abilityName>全半角检查</abilityName>
      <candidateList>
        <item>（</item>
      </candidateList>
      <explain>文本全半角错误。</explain>
      <paraID>3A05B353</paraID>
      <start>194</start>
      <end>195</end>
      <status>unmodified</status>
      <modifiedWord/>
      <trackRevisions>false</trackRevisions>
    </reviewItem>
    <reviewItem>
      <errorID>82354361-7f3b-4c2f-b3d6-8e7fb0f168cf</errorID>
      <errorWord>)</errorWord>
      <group>L1_Format</group>
      <groupName>格式问题</groupName>
      <ability>L2_HalfPunc</ability>
      <abilityName>全半角检查</abilityName>
      <candidateList>
        <item>）</item>
      </candidateList>
      <explain>文本全半角错误。</explain>
      <paraID>3A05B353</paraID>
      <start>208</start>
      <end>209</end>
      <status>unmodified</status>
      <modifiedWord/>
      <trackRevisions>false</trackRevisions>
    </reviewItem>
    <reviewItem>
      <errorID>ab811230-78a3-4692-9824-9a175cdaa6af</errorID>
      <errorWord>(</errorWord>
      <group>L1_Format</group>
      <groupName>格式问题</groupName>
      <ability>L2_HalfPunc</ability>
      <abilityName>全半角检查</abilityName>
      <candidateList>
        <item>（</item>
      </candidateList>
      <explain>文本全半角错误。</explain>
      <paraID>3A05B353</paraID>
      <start>243</start>
      <end>244</end>
      <status>unmodified</status>
      <modifiedWord/>
      <trackRevisions>false</trackRevisions>
    </reviewItem>
    <reviewItem>
      <errorID>3c82b70b-e985-4fe5-b246-374c6bb7f18e</errorID>
      <errorWord>)</errorWord>
      <group>L1_Format</group>
      <groupName>格式问题</groupName>
      <ability>L2_HalfPunc</ability>
      <abilityName>全半角检查</abilityName>
      <candidateList>
        <item>）</item>
      </candidateList>
      <explain>文本全半角错误。</explain>
      <paraID>3A05B353</paraID>
      <start>255</start>
      <end>256</end>
      <status>unmodified</status>
      <modifiedWord/>
      <trackRevisions>false</trackRevisions>
    </reviewItem>
    <reviewItem>
      <errorID>13deee44-32b1-4c6a-a34f-8510a947f496</errorID>
      <errorWord>点为</errorWord>
      <group>L1_Word</group>
      <groupName>字词问题</groupName>
      <ability>L2_Typo</ability>
      <abilityName>字词错误</abilityName>
      <candidateList>
        <item>点位</item>
      </candidateList>
      <explain/>
      <paraID>677EF280</paraID>
      <start>48</start>
      <end>50</end>
      <status>unmodified</status>
      <modifiedWord/>
      <trackRevisions>false</trackRevisions>
    </reviewItem>
    <reviewItem>
      <errorID>f1e9e27e-4714-49c0-b053-89a3d842cdef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18B28C68</paraID>
      <start>0</start>
      <end>2</end>
      <status>unmodified</status>
      <modifiedWord/>
      <trackRevisions>false</trackRevisions>
    </reviewItem>
    <reviewItem>
      <errorID>e5c0ab7a-9809-4f16-9776-f502e616c47d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170BD8D</paraID>
      <start>0</start>
      <end>2</end>
      <status>unmodified</status>
      <modifiedWord/>
      <trackRevisions>false</trackRevisions>
    </reviewItem>
    <reviewItem>
      <errorID>d7ef9252-5891-4c06-8776-f1cd67877dfa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498C585F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d1b8f-b52c-44d6-8ddf-a6cd2c12b44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2147</Words>
  <Characters>2347</Characters>
  <Lines>9</Lines>
  <Paragraphs>2</Paragraphs>
  <TotalTime>81</TotalTime>
  <ScaleCrop>false</ScaleCrop>
  <LinksUpToDate>false</LinksUpToDate>
  <CharactersWithSpaces>2408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2015-02-02T01:26:00Z</dcterms:created>
  <dc:creator>lenovo</dc:creator>
  <cp:lastModifiedBy>WPS_1655630879</cp:lastModifiedBy>
  <cp:lastPrinted>2025-03-11T03:12:00Z</cp:lastPrinted>
  <dcterms:modified xsi:type="dcterms:W3CDTF">2025-12-10T08:55:11Z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eyJoZGlkIjoiNDAwZDdkMTQ0OTMwYjJjMzdhN2VlZGIyZGFmMjY5MmQiLCJ1c2VySWQiOiIxMzg1ODMyNzUxIn0=</vt:lpwstr>
  </property>
  <property fmtid="{D5CDD505-2E9C-101B-9397-08002B2CF9AE}" pid="4" name="ICV">
    <vt:lpwstr>304113DBF1F64C94AA704B52972FC8F5_12</vt:lpwstr>
  </property>
</Properties>
</file>