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47" w:rsidRPr="00CE58C7" w:rsidRDefault="008C3647" w:rsidP="00CE58C7">
      <w:pPr>
        <w:pStyle w:val="1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E58C7">
        <w:rPr>
          <w:rFonts w:asciiTheme="majorEastAsia" w:eastAsiaTheme="majorEastAsia" w:hAnsiTheme="majorEastAsia" w:hint="eastAsia"/>
          <w:sz w:val="44"/>
          <w:szCs w:val="44"/>
        </w:rPr>
        <w:t>通道县</w:t>
      </w:r>
      <w:r w:rsidR="00CE58C7" w:rsidRPr="00CE58C7">
        <w:rPr>
          <w:rFonts w:asciiTheme="majorEastAsia" w:eastAsiaTheme="majorEastAsia" w:hAnsiTheme="majorEastAsia" w:hint="eastAsia"/>
          <w:sz w:val="44"/>
          <w:szCs w:val="44"/>
        </w:rPr>
        <w:t>城市管理服务中心</w:t>
      </w:r>
      <w:r w:rsidRPr="00CE58C7"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0D3E0C" w:rsidRPr="00CE58C7">
        <w:rPr>
          <w:rFonts w:asciiTheme="majorEastAsia" w:eastAsiaTheme="majorEastAsia" w:hAnsiTheme="majorEastAsia" w:hint="eastAsia"/>
          <w:sz w:val="44"/>
          <w:szCs w:val="44"/>
        </w:rPr>
        <w:t>20</w:t>
      </w:r>
      <w:r w:rsidRPr="00CE58C7">
        <w:rPr>
          <w:rFonts w:asciiTheme="majorEastAsia" w:eastAsiaTheme="majorEastAsia" w:hAnsiTheme="majorEastAsia" w:hint="eastAsia"/>
          <w:sz w:val="44"/>
          <w:szCs w:val="44"/>
        </w:rPr>
        <w:t>年部门预算</w:t>
      </w:r>
      <w:r w:rsidR="00CE58C7" w:rsidRPr="00CE58C7">
        <w:rPr>
          <w:rFonts w:asciiTheme="majorEastAsia" w:eastAsiaTheme="majorEastAsia" w:hAnsiTheme="majorEastAsia" w:hint="eastAsia"/>
          <w:sz w:val="44"/>
          <w:szCs w:val="44"/>
        </w:rPr>
        <w:t>编制</w:t>
      </w:r>
      <w:r w:rsidRPr="00CE58C7">
        <w:rPr>
          <w:rFonts w:asciiTheme="majorEastAsia" w:eastAsiaTheme="majorEastAsia" w:hAnsiTheme="majorEastAsia" w:hint="eastAsia"/>
          <w:sz w:val="44"/>
          <w:szCs w:val="44"/>
        </w:rPr>
        <w:t>说明</w:t>
      </w:r>
    </w:p>
    <w:p w:rsidR="00F85A1E" w:rsidRPr="00CE58C7" w:rsidRDefault="008C3647" w:rsidP="00CE58C7">
      <w:pPr>
        <w:widowControl/>
        <w:shd w:val="clear" w:color="auto" w:fill="FFFFFF"/>
        <w:tabs>
          <w:tab w:val="left" w:pos="6494"/>
        </w:tabs>
        <w:spacing w:before="100" w:beforeAutospacing="1" w:after="100" w:afterAutospacing="1" w:line="500" w:lineRule="exact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CE58C7">
        <w:rPr>
          <w:rFonts w:asciiTheme="minorEastAsia" w:hAnsiTheme="minorEastAsia" w:cs="宋体" w:hint="eastAsia"/>
          <w:kern w:val="0"/>
          <w:sz w:val="32"/>
          <w:szCs w:val="32"/>
        </w:rPr>
        <w:t xml:space="preserve">一、部门基本概况 </w:t>
      </w:r>
      <w:r w:rsidRPr="00CE58C7">
        <w:rPr>
          <w:rFonts w:asciiTheme="minorEastAsia" w:hAnsiTheme="minorEastAsia" w:cs="宋体"/>
          <w:kern w:val="0"/>
          <w:sz w:val="32"/>
          <w:szCs w:val="32"/>
        </w:rPr>
        <w:tab/>
      </w:r>
      <w:r w:rsidRPr="00CE58C7">
        <w:rPr>
          <w:rFonts w:asciiTheme="minorEastAsia" w:hAnsiTheme="minorEastAsia" w:cs="宋体" w:hint="eastAsia"/>
          <w:kern w:val="0"/>
          <w:sz w:val="32"/>
          <w:szCs w:val="32"/>
        </w:rPr>
        <w:br/>
      </w:r>
      <w:r w:rsidR="00C5231D" w:rsidRPr="00CE58C7">
        <w:rPr>
          <w:rFonts w:asciiTheme="minorEastAsia" w:hAnsiTheme="minorEastAsia" w:cs="宋体" w:hint="eastAsia"/>
          <w:kern w:val="0"/>
          <w:sz w:val="32"/>
          <w:szCs w:val="32"/>
        </w:rPr>
        <w:t xml:space="preserve">    </w:t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（一）、</w:t>
      </w:r>
      <w:r w:rsidR="005C04C6" w:rsidRPr="00CE58C7">
        <w:rPr>
          <w:rFonts w:asciiTheme="minorEastAsia" w:hAnsiTheme="minorEastAsia"/>
          <w:sz w:val="32"/>
          <w:szCs w:val="32"/>
        </w:rPr>
        <w:t>主要职</w:t>
      </w:r>
      <w:r w:rsidR="005C04C6" w:rsidRPr="00CE58C7">
        <w:rPr>
          <w:rFonts w:asciiTheme="minorEastAsia" w:hAnsiTheme="minorEastAsia" w:hint="eastAsia"/>
          <w:sz w:val="32"/>
          <w:szCs w:val="32"/>
        </w:rPr>
        <w:t>能</w:t>
      </w:r>
      <w:r w:rsidR="0056608C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   </w:t>
      </w:r>
      <w:r w:rsidR="0056608C" w:rsidRPr="00CE58C7">
        <w:rPr>
          <w:rFonts w:asciiTheme="minorEastAsia" w:hAnsiTheme="minorEastAsia"/>
          <w:sz w:val="32"/>
          <w:szCs w:val="32"/>
        </w:rPr>
        <w:t>(一)贯彻执行国家、省、市、县有关环境卫生管理方面的方针、政策和法律法规、规章;草拟县城环境卫生管理的规范性文件和实施办法;负责制定县城环卫工作计划、工作标准和有关制度，对辖区内环境卫生实行考核指导;落实县人民政府有关加强城市环境卫生管理方面的决定。(二)负责县城区街道的清扫保洁、生活垃圾的收集、运输、处理和主要街道、公共场所的洒水降尘、冲洗、保洁工作。(三)负责县城区生活垃圾中转站、公厕等环卫设施的中长期规划的编制，参与环卫基础设施的规划立项、建设设计与竣工验收工作。(四)负责县人民政府委托的对影响城区街道、公共场所地面环境卫生的行为的执法。(五)负责垃圾处理费征收工作。(六)负贵县城区环境卫生责任区域的划分和监督管理。(七)负责县城区环卫设施的计划添置、使用、维修和管理。(八)负责县城区公共厕所的清扫、保洁、管理和维护的中长期规划拟订。(九)负责县城周边乡镇集镇的生活垃圾无害化处理。(十)承办县委、县人民政府和县住房和城乡建设局交办的其它工作。</w:t>
      </w:r>
      <w:r w:rsidR="0056608C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（二）、</w:t>
      </w:r>
      <w:r w:rsidR="0056608C" w:rsidRPr="00CE58C7">
        <w:rPr>
          <w:rFonts w:asciiTheme="minorEastAsia" w:hAnsiTheme="minorEastAsia"/>
          <w:sz w:val="32"/>
          <w:szCs w:val="32"/>
        </w:rPr>
        <w:t>机构</w:t>
      </w:r>
      <w:r w:rsidR="005C04C6" w:rsidRPr="00CE58C7">
        <w:rPr>
          <w:rFonts w:asciiTheme="minorEastAsia" w:hAnsiTheme="minorEastAsia" w:hint="eastAsia"/>
          <w:sz w:val="32"/>
          <w:szCs w:val="32"/>
        </w:rPr>
        <w:t>设置</w:t>
      </w:r>
      <w:r w:rsidR="0056608C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</w:t>
      </w:r>
      <w:r w:rsidR="0056608C" w:rsidRPr="00CE58C7">
        <w:rPr>
          <w:rFonts w:asciiTheme="minorEastAsia" w:hAnsiTheme="minorEastAsia"/>
          <w:sz w:val="32"/>
          <w:szCs w:val="32"/>
        </w:rPr>
        <w:t>根据上述职责，县环卫局内设5个职能股(室)。</w:t>
      </w:r>
      <w:r w:rsidR="0056608C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 </w:t>
      </w:r>
      <w:r w:rsidR="0056608C" w:rsidRPr="00CE58C7">
        <w:rPr>
          <w:rFonts w:asciiTheme="minorEastAsia" w:hAnsiTheme="minorEastAsia"/>
          <w:sz w:val="32"/>
          <w:szCs w:val="32"/>
        </w:rPr>
        <w:t>(一)办公室</w:t>
      </w:r>
      <w:r w:rsidR="0056608C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 </w:t>
      </w:r>
      <w:r w:rsidR="0056608C" w:rsidRPr="00CE58C7">
        <w:rPr>
          <w:rFonts w:asciiTheme="minorEastAsia" w:hAnsiTheme="minorEastAsia"/>
          <w:sz w:val="32"/>
          <w:szCs w:val="32"/>
        </w:rPr>
        <w:t>负责建立、健全规章制度;负责调查研究、信息综合、环卫宣传报道、政务督查督办;负责联络、协调、来信来访</w:t>
      </w:r>
      <w:r w:rsidR="0056608C" w:rsidRPr="00CE58C7">
        <w:rPr>
          <w:rFonts w:asciiTheme="minorEastAsia" w:hAnsiTheme="minorEastAsia"/>
          <w:sz w:val="32"/>
          <w:szCs w:val="32"/>
        </w:rPr>
        <w:lastRenderedPageBreak/>
        <w:t>处理和外事接待;负责局机关的会议组织，起草、审核重要文稿;负责局机关文电传递、机要保密和文书档案管理;负责局机关固定资产、办公用品购置、维护和管理;负责计划生育、社会治安综合治理、工会工作、妇女工作和信访维稳工作;负责家属区和局机关的安全保卫、环境卫生等行政后勤工作;负责县人大代表、政协委员议案、提案的办理工作;负责全局的思想政治教育及精神文明建设工作;负责人事管理、机构编制和社会保障工作;负责统计报表工作;负责车辆调度工作;负责车辆用油、材料的计划管理工作;负责车辆的日常维修和保养; .负贵车辆的安全生产，预防各类事故的发生;负责车辆年检和驾驶员技术知识定期培训工作。</w:t>
      </w:r>
      <w:r w:rsidR="0056608C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 </w:t>
      </w:r>
      <w:r w:rsidR="0056608C" w:rsidRPr="00CE58C7">
        <w:rPr>
          <w:rFonts w:asciiTheme="minorEastAsia" w:hAnsiTheme="minorEastAsia"/>
          <w:sz w:val="32"/>
          <w:szCs w:val="32"/>
        </w:rPr>
        <w:t>(二)财务室</w:t>
      </w:r>
      <w:r w:rsidR="0056608C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 </w:t>
      </w:r>
      <w:r w:rsidR="0056608C" w:rsidRPr="00CE58C7">
        <w:rPr>
          <w:rFonts w:asciiTheme="minorEastAsia" w:hAnsiTheme="minorEastAsia"/>
          <w:sz w:val="32"/>
          <w:szCs w:val="32"/>
        </w:rPr>
        <w:t>负责编报环卫管理资金年度计划和中长期计划，并配合县财政部门抓好项目和资金的监控、调度和落实;负责健全规范财务制度，及时报送各种财务报表，定期作好财务分析，管理票证、印章;负责核定收入和支出，做好内部预算和决算;负责车辆油料供应、采购;负责全局干部职工的工资及各种补贴的发放;负责编制和执行机关财务计划和统计;完成局领导交办的其它工作。负责编制规费的征收计划，并督促检查实施;负责规费征收、稽查及票证管理;负责规费征稽人员的岗位培训;负责对各缴费单位的规费征收和管理进行监督检查，确保规费征收，促进征稽工作职能作用的全面发挥和征费工作任务的圆满完成。</w:t>
      </w:r>
      <w:r w:rsidR="0056608C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 </w:t>
      </w:r>
      <w:r w:rsidR="0056608C" w:rsidRPr="00CE58C7">
        <w:rPr>
          <w:rFonts w:asciiTheme="minorEastAsia" w:hAnsiTheme="minorEastAsia"/>
          <w:sz w:val="32"/>
          <w:szCs w:val="32"/>
        </w:rPr>
        <w:t>(三)清扫保洁股</w:t>
      </w:r>
      <w:r w:rsidR="0056608C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  </w:t>
      </w:r>
      <w:r w:rsidR="0056608C" w:rsidRPr="00CE58C7">
        <w:rPr>
          <w:rFonts w:asciiTheme="minorEastAsia" w:hAnsiTheme="minorEastAsia"/>
          <w:sz w:val="32"/>
          <w:szCs w:val="32"/>
        </w:rPr>
        <w:t>按照清扫质量标准，对城区主次干道、庭院及绿化带进行清扫保洁工作:负责对街道果皮箱进行清掏保洁工作;负责在冬李降雪时及时对城区主要街道、路口进行铲冰扫雪</w:t>
      </w:r>
      <w:r w:rsidR="0056608C" w:rsidRPr="00CE58C7">
        <w:rPr>
          <w:rFonts w:asciiTheme="minorEastAsia" w:hAnsiTheme="minorEastAsia"/>
          <w:sz w:val="32"/>
          <w:szCs w:val="32"/>
        </w:rPr>
        <w:lastRenderedPageBreak/>
        <w:t>工作:负责在降雨时及时清除责任区内积水;负责辖区公厕卫生管理保</w:t>
      </w:r>
      <w:r w:rsidR="005C04C6" w:rsidRPr="00CE58C7">
        <w:rPr>
          <w:rFonts w:asciiTheme="minorEastAsia" w:hAnsiTheme="minorEastAsia"/>
          <w:sz w:val="32"/>
          <w:szCs w:val="32"/>
        </w:rPr>
        <w:t>洁工作;负责辖区公厕设备、设施的维护、维修工作;制定和完善公厕管理的各项管理制度;负责主街干道的冲洗洒水和降温防尘工作;负责生活垃圾的运输工作，做到垃圾日产日清;负责垃圾斗、垃圾箱、板车、中转站、公厕等环卫设施的维修和制作工作;负责城区道路果皮箱的安装、维修;负责环卫工具的管理和发放登记工作。</w:t>
      </w:r>
      <w:r w:rsidR="005C04C6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 </w:t>
      </w:r>
      <w:r w:rsidR="005C04C6" w:rsidRPr="00CE58C7">
        <w:rPr>
          <w:rFonts w:asciiTheme="minorEastAsia" w:hAnsiTheme="minorEastAsia"/>
          <w:sz w:val="32"/>
          <w:szCs w:val="32"/>
        </w:rPr>
        <w:t>(四)环境卫生监察股</w:t>
      </w:r>
      <w:r w:rsidR="005C04C6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 </w:t>
      </w:r>
      <w:r w:rsidR="005C04C6" w:rsidRPr="00CE58C7">
        <w:rPr>
          <w:rFonts w:asciiTheme="minorEastAsia" w:hAnsiTheme="minorEastAsia"/>
          <w:sz w:val="32"/>
          <w:szCs w:val="32"/>
        </w:rPr>
        <w:t>对单位、门店、居民乱倒、市民乱丢等不良行为进行宣传教育和有效引导，落实环境卫生有关法律法规;预防和制止损坏环境卫生、环卫设施及其他违法、违章行为;督促检查清扫保洁人员保质保量完成工作任务，并协调解决工作中出现的矛盾和问题;负责实施单位作出的行政处罚或处理，依法对违反城市环境卫生管理法规行为的检举控告。</w:t>
      </w:r>
      <w:r w:rsidR="005C04C6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 </w:t>
      </w:r>
      <w:r w:rsidR="005C04C6" w:rsidRPr="00CE58C7">
        <w:rPr>
          <w:rFonts w:asciiTheme="minorEastAsia" w:hAnsiTheme="minorEastAsia"/>
          <w:sz w:val="32"/>
          <w:szCs w:val="32"/>
        </w:rPr>
        <w:t>(五)生活垃圾无害化处理股</w:t>
      </w:r>
      <w:r w:rsidR="005C04C6" w:rsidRPr="00CE58C7">
        <w:rPr>
          <w:rFonts w:asciiTheme="minorEastAsia" w:hAnsiTheme="minorEastAsia"/>
          <w:sz w:val="32"/>
          <w:szCs w:val="32"/>
        </w:rPr>
        <w:br/>
      </w:r>
      <w:r w:rsidR="005C04C6" w:rsidRPr="00CE58C7">
        <w:rPr>
          <w:rFonts w:asciiTheme="minorEastAsia" w:hAnsiTheme="minorEastAsia" w:hint="eastAsia"/>
          <w:sz w:val="32"/>
          <w:szCs w:val="32"/>
        </w:rPr>
        <w:t xml:space="preserve">    </w:t>
      </w:r>
      <w:r w:rsidR="005C04C6" w:rsidRPr="00CE58C7">
        <w:rPr>
          <w:rFonts w:asciiTheme="minorEastAsia" w:hAnsiTheme="minorEastAsia"/>
          <w:sz w:val="32"/>
          <w:szCs w:val="32"/>
        </w:rPr>
        <w:t>按照城市生活垃圾卫生填埋标准组织作业生产，合理规划填埋作业区，做到规范管理和运营;负责场区办公室等生产附属设施的管理及沼气排放、防渗、渗滤液等无害化处理重要生产环节的管理;负责垃圾处理场的安全防范和安全生产管理，经常对防火、防盗，防事故等工作进行全面监督检查，加强对作业安全、垃极分捡人员的管理，避免责任事故的发生;负责对生产运行设备、辅助设备的日常维护、维修和管理，确保设备完好;负责处理周边关系，积极做好周边协调工作，搞好共建工作。</w:t>
      </w:r>
      <w:r w:rsidRPr="00CE58C7">
        <w:rPr>
          <w:rFonts w:asciiTheme="minorEastAsia" w:hAnsiTheme="minorEastAsia" w:cs="宋体" w:hint="eastAsia"/>
          <w:kern w:val="0"/>
          <w:sz w:val="32"/>
          <w:szCs w:val="32"/>
        </w:rPr>
        <w:br/>
      </w:r>
      <w:r w:rsidR="00C5231D" w:rsidRPr="00CE58C7">
        <w:rPr>
          <w:rFonts w:asciiTheme="minorEastAsia" w:hAnsiTheme="minorEastAsia" w:cs="宋体" w:hint="eastAsia"/>
          <w:kern w:val="0"/>
          <w:sz w:val="32"/>
          <w:szCs w:val="32"/>
        </w:rPr>
        <w:t xml:space="preserve">   </w:t>
      </w:r>
      <w:r w:rsidRPr="00CE58C7">
        <w:rPr>
          <w:rFonts w:asciiTheme="minorEastAsia" w:hAnsiTheme="minorEastAsia" w:cs="宋体" w:hint="eastAsia"/>
          <w:kern w:val="0"/>
          <w:sz w:val="32"/>
          <w:szCs w:val="32"/>
        </w:rPr>
        <w:t>纳入20</w:t>
      </w:r>
      <w:r w:rsidR="00316E4B" w:rsidRPr="00CE58C7">
        <w:rPr>
          <w:rFonts w:asciiTheme="minorEastAsia" w:hAnsiTheme="minorEastAsia" w:cs="宋体" w:hint="eastAsia"/>
          <w:kern w:val="0"/>
          <w:sz w:val="32"/>
          <w:szCs w:val="32"/>
        </w:rPr>
        <w:t>20</w:t>
      </w:r>
      <w:r w:rsidRPr="00CE58C7">
        <w:rPr>
          <w:rFonts w:asciiTheme="minorEastAsia" w:hAnsiTheme="minorEastAsia" w:cs="宋体" w:hint="eastAsia"/>
          <w:kern w:val="0"/>
          <w:sz w:val="32"/>
          <w:szCs w:val="32"/>
        </w:rPr>
        <w:t xml:space="preserve">年部门预算编制范围的包含： </w:t>
      </w:r>
      <w:r w:rsidRPr="00CE58C7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    </w:t>
      </w:r>
      <w:r w:rsidR="00652B37" w:rsidRPr="00CE58C7">
        <w:rPr>
          <w:rFonts w:asciiTheme="minorEastAsia" w:hAnsiTheme="minorEastAsia" w:cs="宋体" w:hint="eastAsia"/>
          <w:kern w:val="0"/>
          <w:sz w:val="32"/>
          <w:szCs w:val="32"/>
        </w:rPr>
        <w:t>通道县</w:t>
      </w:r>
      <w:r w:rsidRPr="00CE58C7">
        <w:rPr>
          <w:rFonts w:asciiTheme="minorEastAsia" w:hAnsiTheme="minorEastAsia" w:cs="宋体" w:hint="eastAsia"/>
          <w:kern w:val="0"/>
          <w:sz w:val="32"/>
          <w:szCs w:val="32"/>
        </w:rPr>
        <w:t>环境卫生管理所，至</w:t>
      </w:r>
      <w:r w:rsidR="008B5659" w:rsidRPr="00CE58C7">
        <w:rPr>
          <w:rFonts w:asciiTheme="minorEastAsia" w:hAnsiTheme="minorEastAsia" w:cs="宋体" w:hint="eastAsia"/>
          <w:kern w:val="0"/>
          <w:sz w:val="32"/>
          <w:szCs w:val="32"/>
        </w:rPr>
        <w:t>2019</w:t>
      </w:r>
      <w:r w:rsidRPr="00CE58C7">
        <w:rPr>
          <w:rFonts w:asciiTheme="minorEastAsia" w:hAnsiTheme="minorEastAsia" w:cs="宋体" w:hint="eastAsia"/>
          <w:kern w:val="0"/>
          <w:sz w:val="32"/>
          <w:szCs w:val="32"/>
        </w:rPr>
        <w:t>年底共有干部职工</w:t>
      </w:r>
      <w:r w:rsidRPr="00CE58C7">
        <w:rPr>
          <w:rFonts w:asciiTheme="minorEastAsia" w:hAnsiTheme="minorEastAsia" w:cs="宋体" w:hint="eastAsia"/>
          <w:kern w:val="0"/>
          <w:sz w:val="32"/>
          <w:szCs w:val="32"/>
        </w:rPr>
        <w:lastRenderedPageBreak/>
        <w:t>37</w:t>
      </w:r>
      <w:r w:rsidR="00652B37" w:rsidRPr="00CE58C7">
        <w:rPr>
          <w:rFonts w:asciiTheme="minorEastAsia" w:hAnsiTheme="minorEastAsia" w:cs="宋体" w:hint="eastAsia"/>
          <w:kern w:val="0"/>
          <w:sz w:val="32"/>
          <w:szCs w:val="32"/>
        </w:rPr>
        <w:t>人，系财政全额拨款事业单位，隶属于县城市管理行政执法局</w:t>
      </w:r>
      <w:r w:rsidRPr="00CE58C7">
        <w:rPr>
          <w:rFonts w:asciiTheme="minorEastAsia" w:hAnsiTheme="minorEastAsia" w:cs="宋体" w:hint="eastAsia"/>
          <w:kern w:val="0"/>
          <w:sz w:val="32"/>
          <w:szCs w:val="32"/>
        </w:rPr>
        <w:t xml:space="preserve">。 </w:t>
      </w:r>
    </w:p>
    <w:p w:rsidR="00F85A1E" w:rsidRPr="00CE58C7" w:rsidRDefault="00F85A1E" w:rsidP="00F60FF6">
      <w:pPr>
        <w:spacing w:beforeLines="20" w:afterLines="20" w:line="500" w:lineRule="exact"/>
        <w:ind w:firstLineChars="150" w:firstLine="482"/>
        <w:rPr>
          <w:rFonts w:asciiTheme="minorEastAsia" w:hAnsiTheme="minorEastAsia" w:cs="仿宋_GB2312"/>
          <w:color w:val="000000"/>
          <w:sz w:val="32"/>
          <w:szCs w:val="32"/>
        </w:rPr>
      </w:pPr>
      <w:r w:rsidRPr="00CE58C7">
        <w:rPr>
          <w:rFonts w:asciiTheme="minorEastAsia" w:hAnsiTheme="minorEastAsia" w:cs="仿宋_GB2312" w:hint="eastAsia"/>
          <w:b/>
          <w:color w:val="000000"/>
          <w:sz w:val="32"/>
          <w:szCs w:val="32"/>
          <w:shd w:val="clear" w:color="auto" w:fill="FFFFFF"/>
        </w:rPr>
        <w:t>二、部门预算单位构成</w:t>
      </w:r>
    </w:p>
    <w:p w:rsidR="00F85A1E" w:rsidRPr="00CE58C7" w:rsidRDefault="00F85A1E" w:rsidP="00CE58C7">
      <w:pPr>
        <w:spacing w:line="500" w:lineRule="exact"/>
        <w:ind w:firstLine="63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CE58C7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纳入20</w:t>
      </w:r>
      <w:r w:rsidR="00316E4B" w:rsidRPr="00CE58C7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20</w:t>
      </w:r>
      <w:r w:rsidRPr="00CE58C7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年部门预算编制范围的包含：通道侗族自治县环卫所本级。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br/>
        <w:t>三、部门收支</w:t>
      </w:r>
      <w:r w:rsidRPr="00CE58C7">
        <w:rPr>
          <w:rFonts w:asciiTheme="minorEastAsia" w:hAnsiTheme="minorEastAsia" w:cs="宋体" w:hint="eastAsia"/>
          <w:kern w:val="0"/>
          <w:sz w:val="32"/>
          <w:szCs w:val="32"/>
        </w:rPr>
        <w:t>情况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br/>
      </w:r>
      <w:r w:rsidR="00450FC5" w:rsidRPr="00CE58C7">
        <w:rPr>
          <w:rFonts w:asciiTheme="minorEastAsia" w:hAnsiTheme="minorEastAsia" w:cs="宋体" w:hint="eastAsia"/>
          <w:kern w:val="0"/>
          <w:sz w:val="32"/>
          <w:szCs w:val="32"/>
        </w:rPr>
        <w:t xml:space="preserve">   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>20</w:t>
      </w:r>
      <w:r w:rsidR="00316E4B" w:rsidRPr="00CE58C7">
        <w:rPr>
          <w:rFonts w:asciiTheme="minorEastAsia" w:hAnsiTheme="minorEastAsia" w:cs="宋体" w:hint="eastAsia"/>
          <w:kern w:val="0"/>
          <w:sz w:val="32"/>
          <w:szCs w:val="32"/>
        </w:rPr>
        <w:t>20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 xml:space="preserve">年部门预算编报范围包括环卫所的收入、支出及专项经费安排情况。收入全部为公共预算财政拨款，无政府性基金拨款或上级补助收入；支出为包括保障环卫所基本运行的经费。 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br/>
      </w:r>
      <w:r w:rsidR="00450FC5" w:rsidRPr="00CE58C7">
        <w:rPr>
          <w:rFonts w:asciiTheme="minorEastAsia" w:hAnsiTheme="minorEastAsia" w:cs="宋体" w:hint="eastAsia"/>
          <w:kern w:val="0"/>
          <w:sz w:val="32"/>
          <w:szCs w:val="32"/>
        </w:rPr>
        <w:t xml:space="preserve">    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>（一）收入预算，20</w:t>
      </w:r>
      <w:r w:rsidR="00316E4B" w:rsidRPr="00CE58C7">
        <w:rPr>
          <w:rFonts w:asciiTheme="minorEastAsia" w:hAnsiTheme="minorEastAsia" w:cs="宋体" w:hint="eastAsia"/>
          <w:kern w:val="0"/>
          <w:sz w:val="32"/>
          <w:szCs w:val="32"/>
        </w:rPr>
        <w:t>20</w:t>
      </w:r>
      <w:r w:rsidR="00652B37" w:rsidRPr="00CE58C7">
        <w:rPr>
          <w:rFonts w:asciiTheme="minorEastAsia" w:hAnsiTheme="minorEastAsia" w:cs="宋体" w:hint="eastAsia"/>
          <w:kern w:val="0"/>
          <w:sz w:val="32"/>
          <w:szCs w:val="32"/>
        </w:rPr>
        <w:t>年年初预算</w:t>
      </w:r>
      <w:r w:rsidR="00316E4B" w:rsidRPr="00CE58C7">
        <w:rPr>
          <w:rFonts w:asciiTheme="minorEastAsia" w:hAnsiTheme="minorEastAsia" w:cs="宋体" w:hint="eastAsia"/>
          <w:kern w:val="0"/>
          <w:sz w:val="32"/>
          <w:szCs w:val="32"/>
        </w:rPr>
        <w:t>1303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>万元，其中，一般公共预算拨款</w:t>
      </w:r>
      <w:r w:rsidR="00316E4B" w:rsidRPr="00CE58C7">
        <w:rPr>
          <w:rFonts w:asciiTheme="minorEastAsia" w:hAnsiTheme="minorEastAsia" w:cs="宋体" w:hint="eastAsia"/>
          <w:kern w:val="0"/>
          <w:sz w:val="32"/>
          <w:szCs w:val="32"/>
        </w:rPr>
        <w:t>323</w:t>
      </w:r>
      <w:r w:rsidR="00652B37" w:rsidRPr="00CE58C7">
        <w:rPr>
          <w:rFonts w:asciiTheme="minorEastAsia" w:hAnsiTheme="minorEastAsia" w:cs="宋体" w:hint="eastAsia"/>
          <w:kern w:val="0"/>
          <w:sz w:val="32"/>
          <w:szCs w:val="32"/>
        </w:rPr>
        <w:t>万元，收入较去年</w:t>
      </w:r>
      <w:r w:rsidR="00316E4B" w:rsidRPr="00CE58C7">
        <w:rPr>
          <w:rFonts w:asciiTheme="minorEastAsia" w:hAnsiTheme="minorEastAsia" w:cs="宋体" w:hint="eastAsia"/>
          <w:kern w:val="0"/>
          <w:sz w:val="32"/>
          <w:szCs w:val="32"/>
        </w:rPr>
        <w:t>增加110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>万元，</w:t>
      </w:r>
      <w:r w:rsidR="008B5659" w:rsidRPr="00CE58C7">
        <w:rPr>
          <w:rFonts w:asciiTheme="minorEastAsia" w:hAnsiTheme="minorEastAsia" w:cs="宋体" w:hint="eastAsia"/>
          <w:kern w:val="0"/>
          <w:sz w:val="32"/>
          <w:szCs w:val="32"/>
        </w:rPr>
        <w:t>政府性基金980万元，</w:t>
      </w:r>
      <w:r w:rsidR="00316E4B" w:rsidRPr="00CE58C7">
        <w:rPr>
          <w:rFonts w:asciiTheme="minorEastAsia" w:hAnsiTheme="minorEastAsia" w:cs="宋体" w:hint="eastAsia"/>
          <w:kern w:val="0"/>
          <w:sz w:val="32"/>
          <w:szCs w:val="32"/>
        </w:rPr>
        <w:t>增加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 xml:space="preserve">的原因是职工工资正常调整。 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br/>
      </w:r>
      <w:r w:rsidR="00450FC5" w:rsidRPr="00CE58C7">
        <w:rPr>
          <w:rFonts w:asciiTheme="minorEastAsia" w:hAnsiTheme="minorEastAsia" w:cs="宋体" w:hint="eastAsia"/>
          <w:kern w:val="0"/>
          <w:sz w:val="32"/>
          <w:szCs w:val="32"/>
        </w:rPr>
        <w:t xml:space="preserve">    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>（二）支出预算，20</w:t>
      </w:r>
      <w:r w:rsidR="0080373C" w:rsidRPr="00CE58C7">
        <w:rPr>
          <w:rFonts w:asciiTheme="minorEastAsia" w:hAnsiTheme="minorEastAsia" w:cs="宋体" w:hint="eastAsia"/>
          <w:kern w:val="0"/>
          <w:sz w:val="32"/>
          <w:szCs w:val="32"/>
        </w:rPr>
        <w:t>20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>年年初预算数</w:t>
      </w:r>
      <w:r w:rsidR="00316E4B" w:rsidRPr="00CE58C7">
        <w:rPr>
          <w:rFonts w:asciiTheme="minorEastAsia" w:hAnsiTheme="minorEastAsia" w:cs="宋体" w:hint="eastAsia"/>
          <w:kern w:val="0"/>
          <w:sz w:val="32"/>
          <w:szCs w:val="32"/>
        </w:rPr>
        <w:t>1303</w:t>
      </w:r>
      <w:r w:rsidR="0050753B" w:rsidRPr="00CE58C7">
        <w:rPr>
          <w:rFonts w:asciiTheme="minorEastAsia" w:hAnsiTheme="minorEastAsia" w:cs="宋体" w:hint="eastAsia"/>
          <w:kern w:val="0"/>
          <w:sz w:val="32"/>
          <w:szCs w:val="32"/>
        </w:rPr>
        <w:t>万元，全部为城区环卫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>支出，支出较去年</w:t>
      </w:r>
      <w:r w:rsidR="00316E4B" w:rsidRPr="00CE58C7">
        <w:rPr>
          <w:rFonts w:asciiTheme="minorEastAsia" w:hAnsiTheme="minorEastAsia" w:cs="宋体" w:hint="eastAsia"/>
          <w:kern w:val="0"/>
          <w:sz w:val="32"/>
          <w:szCs w:val="32"/>
        </w:rPr>
        <w:t>增加117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>万元，主要是</w:t>
      </w:r>
      <w:r w:rsidR="00316E4B" w:rsidRPr="00CE58C7">
        <w:rPr>
          <w:rFonts w:asciiTheme="minorEastAsia" w:hAnsiTheme="minorEastAsia" w:cs="宋体" w:hint="eastAsia"/>
          <w:kern w:val="0"/>
          <w:sz w:val="32"/>
          <w:szCs w:val="32"/>
        </w:rPr>
        <w:t>增加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>了</w:t>
      </w:r>
      <w:r w:rsidR="00316E4B" w:rsidRPr="00CE58C7">
        <w:rPr>
          <w:rFonts w:asciiTheme="minorEastAsia" w:hAnsiTheme="minorEastAsia" w:cs="宋体" w:hint="eastAsia"/>
          <w:kern w:val="0"/>
          <w:sz w:val="32"/>
          <w:szCs w:val="32"/>
        </w:rPr>
        <w:t>清扫面积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>支出</w:t>
      </w:r>
      <w:r w:rsidR="0050753B" w:rsidRPr="00CE58C7">
        <w:rPr>
          <w:rFonts w:asciiTheme="minorEastAsia" w:hAnsiTheme="minorEastAsia" w:cs="宋体" w:hint="eastAsia"/>
          <w:kern w:val="0"/>
          <w:sz w:val="32"/>
          <w:szCs w:val="32"/>
        </w:rPr>
        <w:t>及车辆购置</w:t>
      </w:r>
      <w:r w:rsidR="008C3647" w:rsidRPr="00CE58C7">
        <w:rPr>
          <w:rFonts w:asciiTheme="minorEastAsia" w:hAnsiTheme="minorEastAsia" w:cs="宋体" w:hint="eastAsia"/>
          <w:kern w:val="0"/>
          <w:sz w:val="32"/>
          <w:szCs w:val="32"/>
        </w:rPr>
        <w:t xml:space="preserve">。 </w:t>
      </w:r>
    </w:p>
    <w:p w:rsidR="00F85A1E" w:rsidRPr="00CE58C7" w:rsidRDefault="00F85A1E" w:rsidP="00F60FF6">
      <w:pPr>
        <w:pStyle w:val="a7"/>
        <w:spacing w:beforeLines="20" w:afterLines="20" w:line="500" w:lineRule="exact"/>
        <w:ind w:firstLineChars="250" w:firstLine="80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 </w:t>
      </w:r>
      <w:r w:rsidR="008C3647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四、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国有资产占有使用情况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br/>
        <w:t xml:space="preserve">   20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一般公共预算安排购置车辆0辆，其中，处级领导干部用车0辆，一般公务用车0辆，一般执法执勤用车0辆，特种专业技术用车0辆，其他用车0辆。单位价值50万元以上通用设备0台（套），单位价值100万元以上专用设备0台（套）。</w:t>
      </w:r>
    </w:p>
    <w:p w:rsidR="00F85A1E" w:rsidRPr="00CE58C7" w:rsidRDefault="008C3647" w:rsidP="00F60FF6">
      <w:pPr>
        <w:pStyle w:val="a7"/>
        <w:spacing w:beforeLines="20" w:afterLines="20" w:line="500" w:lineRule="exact"/>
        <w:ind w:firstLineChars="250" w:firstLine="800"/>
        <w:rPr>
          <w:rFonts w:asciiTheme="minorEastAsia" w:eastAsiaTheme="minorEastAsia" w:hAnsiTheme="minorEastAsia" w:cs="宋体"/>
          <w:color w:val="000000" w:themeColor="text1"/>
          <w:kern w:val="0"/>
          <w:sz w:val="32"/>
          <w:szCs w:val="32"/>
        </w:rPr>
      </w:pPr>
      <w:r w:rsidRPr="00CE58C7">
        <w:rPr>
          <w:rFonts w:asciiTheme="minorEastAsia" w:eastAsiaTheme="minorEastAsia" w:hAnsiTheme="minorEastAsia" w:cs="宋体" w:hint="eastAsia"/>
          <w:color w:val="000000" w:themeColor="text1"/>
          <w:kern w:val="0"/>
          <w:sz w:val="32"/>
          <w:szCs w:val="32"/>
        </w:rPr>
        <w:t>五、</w:t>
      </w:r>
      <w:r w:rsidR="00F85A1E" w:rsidRPr="00CE58C7">
        <w:rPr>
          <w:rFonts w:asciiTheme="minorEastAsia" w:eastAsia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重点项目预算和绩效目标情况 。</w:t>
      </w:r>
    </w:p>
    <w:p w:rsidR="006C3326" w:rsidRDefault="008C3647" w:rsidP="00F60FF6">
      <w:pPr>
        <w:pStyle w:val="a7"/>
        <w:spacing w:beforeLines="20" w:afterLines="20" w:line="500" w:lineRule="exact"/>
        <w:ind w:firstLineChars="250" w:firstLine="800"/>
        <w:rPr>
          <w:rFonts w:asciiTheme="minorEastAsia" w:eastAsiaTheme="minorEastAsia" w:hAnsiTheme="minorEastAsia" w:cs="宋体" w:hint="eastAsia"/>
          <w:kern w:val="0"/>
          <w:sz w:val="32"/>
          <w:szCs w:val="32"/>
        </w:rPr>
      </w:pP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</w:t>
      </w:r>
      <w:r w:rsidR="00C5231D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、机关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运行经费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br/>
      </w:r>
      <w:r w:rsidR="00C5231D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</w:t>
      </w:r>
      <w:r w:rsidR="00C5231D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年机关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运行经费当年一般公共预算拨款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323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政府性基金980万元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</w:t>
      </w:r>
      <w:r w:rsidR="008B5659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主要是增加了清扫面积支出及车辆购</w:t>
      </w:r>
      <w:r w:rsidR="008B5659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lastRenderedPageBreak/>
        <w:t>置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br/>
      </w:r>
      <w:r w:rsidR="00111D1F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年“三公”经费预算数为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万元，其中，公务接待费</w:t>
      </w:r>
      <w:r w:rsidR="00F85A1E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3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万元。 20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年“三公”经费预算较201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9</w:t>
      </w:r>
      <w:r w:rsidR="00111D1F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年减少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</w:t>
      </w:r>
      <w:r w:rsidR="00C5231D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</w:t>
      </w:r>
      <w:r w:rsidR="00111D1F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减少</w:t>
      </w:r>
      <w:r w:rsidR="00C5231D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的原因是</w:t>
      </w:r>
      <w:r w:rsidR="00111D1F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压缩接待支出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。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br/>
      </w:r>
      <w:r w:rsidR="00F85A1E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2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、政府采购情况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br/>
      </w:r>
      <w:r w:rsidR="00C5231D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</w:t>
      </w:r>
      <w:r w:rsidR="00F85A1E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政府采购垃圾箱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13个，经费9.75</w:t>
      </w:r>
      <w:r w:rsidR="00F85A1E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万元。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br/>
      </w:r>
      <w:r w:rsidR="00F85A1E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3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、绩效目标设置情况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br/>
      </w:r>
      <w:r w:rsidR="00C5231D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</w:t>
      </w:r>
      <w:r w:rsidR="00111D1F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</w:t>
      </w:r>
      <w:r w:rsidR="00C5231D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2019年财政预算项目绩效目标全覆盖，编制了部门整体支出绩效目标和项目支出绩效目标，涉及一般公共预算拨款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323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万元，政府性基金拨款</w:t>
      </w:r>
      <w:r w:rsidR="00316E4B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980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元，项目</w:t>
      </w:r>
      <w:r w:rsidR="00FF41D5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个。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br/>
      </w:r>
      <w:r w:rsidR="00F85A1E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六、名词解释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br/>
      </w:r>
      <w:r w:rsidR="00C5231D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br/>
      </w:r>
      <w:r w:rsidR="00C5231D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2、“三</w:t>
      </w:r>
      <w:r w:rsidR="00C5231D"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公”经费：纳入县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 </w:t>
      </w:r>
    </w:p>
    <w:p w:rsidR="00F60FF6" w:rsidRPr="00CE58C7" w:rsidRDefault="00F60FF6" w:rsidP="00F60FF6">
      <w:pPr>
        <w:pStyle w:val="a7"/>
        <w:spacing w:beforeLines="20" w:afterLines="20" w:line="500" w:lineRule="exact"/>
        <w:ind w:firstLineChars="250" w:firstLine="800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七、预算公开表（附后）</w:t>
      </w:r>
    </w:p>
    <w:p w:rsidR="006C3326" w:rsidRDefault="006C3326" w:rsidP="00F60FF6">
      <w:pPr>
        <w:pStyle w:val="a7"/>
        <w:spacing w:beforeLines="20" w:afterLines="20" w:line="500" w:lineRule="exact"/>
        <w:ind w:firstLineChars="250" w:firstLine="800"/>
        <w:rPr>
          <w:rFonts w:asciiTheme="minorEastAsia" w:eastAsiaTheme="minorEastAsia" w:hAnsiTheme="minorEastAsia" w:cs="宋体" w:hint="eastAsia"/>
          <w:kern w:val="0"/>
          <w:sz w:val="32"/>
          <w:szCs w:val="32"/>
        </w:rPr>
      </w:pP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</w:t>
      </w:r>
      <w:r w:rsid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                           </w:t>
      </w:r>
      <w:r w:rsidRPr="00CE58C7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2020年3月19日</w:t>
      </w:r>
      <w:bookmarkStart w:id="0" w:name="_GoBack"/>
      <w:bookmarkEnd w:id="0"/>
    </w:p>
    <w:p w:rsidR="00F60FF6" w:rsidRDefault="00F60FF6" w:rsidP="00F60FF6">
      <w:pPr>
        <w:pStyle w:val="a7"/>
        <w:spacing w:beforeLines="20" w:afterLines="20" w:line="500" w:lineRule="exact"/>
        <w:ind w:firstLineChars="250" w:firstLine="800"/>
        <w:rPr>
          <w:rFonts w:asciiTheme="minorEastAsia" w:eastAsiaTheme="minorEastAsia" w:hAnsiTheme="minorEastAsia" w:cs="宋体" w:hint="eastAsia"/>
          <w:kern w:val="0"/>
          <w:sz w:val="32"/>
          <w:szCs w:val="32"/>
        </w:rPr>
      </w:pPr>
    </w:p>
    <w:p w:rsidR="00F60FF6" w:rsidRDefault="00F60FF6" w:rsidP="00F60FF6">
      <w:pPr>
        <w:pStyle w:val="a7"/>
        <w:spacing w:beforeLines="20" w:afterLines="20" w:line="500" w:lineRule="exact"/>
        <w:ind w:firstLineChars="250" w:firstLine="70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F60FF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附件：预算公开表</w:t>
      </w:r>
    </w:p>
    <w:p w:rsidR="00F60FF6" w:rsidRPr="00F60FF6" w:rsidRDefault="00F60FF6" w:rsidP="00F60FF6">
      <w:pPr>
        <w:pStyle w:val="a7"/>
        <w:spacing w:beforeLines="20" w:afterLines="20" w:line="500" w:lineRule="exact"/>
        <w:ind w:firstLineChars="250" w:firstLine="70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</w:p>
    <w:p w:rsidR="007F30EB" w:rsidRDefault="009E22EF">
      <w: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8.25pt" o:ole="">
            <v:imagedata r:id="rId6" o:title=""/>
          </v:shape>
          <o:OLEObject Type="Embed" ProgID="Excel.Sheet.8" ShapeID="_x0000_i1025" DrawAspect="Icon" ObjectID="_1655883476" r:id="rId7"/>
        </w:object>
      </w:r>
    </w:p>
    <w:sectPr w:rsidR="007F30EB" w:rsidSect="007F3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6A" w:rsidRDefault="002A736A" w:rsidP="00450FC5">
      <w:r>
        <w:separator/>
      </w:r>
    </w:p>
  </w:endnote>
  <w:endnote w:type="continuationSeparator" w:id="0">
    <w:p w:rsidR="002A736A" w:rsidRDefault="002A736A" w:rsidP="0045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6A" w:rsidRDefault="002A736A" w:rsidP="00450FC5">
      <w:r>
        <w:separator/>
      </w:r>
    </w:p>
  </w:footnote>
  <w:footnote w:type="continuationSeparator" w:id="0">
    <w:p w:rsidR="002A736A" w:rsidRDefault="002A736A" w:rsidP="00450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647"/>
    <w:rsid w:val="000D3E0C"/>
    <w:rsid w:val="000D6C62"/>
    <w:rsid w:val="00111D1F"/>
    <w:rsid w:val="001A0533"/>
    <w:rsid w:val="001C57A5"/>
    <w:rsid w:val="002A736A"/>
    <w:rsid w:val="00316E4B"/>
    <w:rsid w:val="003933AC"/>
    <w:rsid w:val="003C0F93"/>
    <w:rsid w:val="00450FC5"/>
    <w:rsid w:val="0047774C"/>
    <w:rsid w:val="004C6573"/>
    <w:rsid w:val="0050753B"/>
    <w:rsid w:val="0056608C"/>
    <w:rsid w:val="005C04C6"/>
    <w:rsid w:val="005D0805"/>
    <w:rsid w:val="005F6081"/>
    <w:rsid w:val="006420DD"/>
    <w:rsid w:val="00652B37"/>
    <w:rsid w:val="00676CB5"/>
    <w:rsid w:val="006C3326"/>
    <w:rsid w:val="007334F1"/>
    <w:rsid w:val="007F30EB"/>
    <w:rsid w:val="0080373C"/>
    <w:rsid w:val="008B5659"/>
    <w:rsid w:val="008C3647"/>
    <w:rsid w:val="008E115A"/>
    <w:rsid w:val="00992BA4"/>
    <w:rsid w:val="009E22EF"/>
    <w:rsid w:val="00A31026"/>
    <w:rsid w:val="00C47446"/>
    <w:rsid w:val="00C5231D"/>
    <w:rsid w:val="00CE58C7"/>
    <w:rsid w:val="00D80404"/>
    <w:rsid w:val="00DA475F"/>
    <w:rsid w:val="00DD1C46"/>
    <w:rsid w:val="00E81013"/>
    <w:rsid w:val="00F60FF6"/>
    <w:rsid w:val="00F85A1E"/>
    <w:rsid w:val="00FF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E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C36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C3647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364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C3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mofont">
    <w:name w:val="demofont"/>
    <w:basedOn w:val="a"/>
    <w:rsid w:val="008C3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9"/>
      <w:szCs w:val="19"/>
    </w:rPr>
  </w:style>
  <w:style w:type="paragraph" w:styleId="a5">
    <w:name w:val="header"/>
    <w:basedOn w:val="a"/>
    <w:link w:val="Char"/>
    <w:uiPriority w:val="99"/>
    <w:semiHidden/>
    <w:unhideWhenUsed/>
    <w:rsid w:val="0045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50FC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5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50FC5"/>
    <w:rPr>
      <w:sz w:val="18"/>
      <w:szCs w:val="18"/>
    </w:rPr>
  </w:style>
  <w:style w:type="paragraph" w:styleId="a7">
    <w:name w:val="No Spacing"/>
    <w:uiPriority w:val="1"/>
    <w:qFormat/>
    <w:rsid w:val="00F85A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F60FF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6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395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458</Words>
  <Characters>2617</Characters>
  <Application>Microsoft Office Word</Application>
  <DocSecurity>0</DocSecurity>
  <Lines>21</Lines>
  <Paragraphs>6</Paragraphs>
  <ScaleCrop>false</ScaleCrop>
  <Company>Micorosoft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10</cp:revision>
  <dcterms:created xsi:type="dcterms:W3CDTF">2020-04-22T03:21:00Z</dcterms:created>
  <dcterms:modified xsi:type="dcterms:W3CDTF">2020-07-10T02:52:00Z</dcterms:modified>
</cp:coreProperties>
</file>