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EF" w:rsidRPr="00B53CAF" w:rsidRDefault="009729EF" w:rsidP="00C753D2">
      <w:pPr>
        <w:ind w:firstLineChars="200" w:firstLine="883"/>
        <w:rPr>
          <w:rFonts w:asciiTheme="majorEastAsia" w:eastAsiaTheme="majorEastAsia" w:hAnsiTheme="majorEastAsia"/>
          <w:b/>
          <w:sz w:val="44"/>
          <w:szCs w:val="44"/>
        </w:rPr>
      </w:pPr>
      <w:r w:rsidRPr="00B53CAF">
        <w:rPr>
          <w:rFonts w:asciiTheme="majorEastAsia" w:eastAsiaTheme="majorEastAsia" w:hAnsiTheme="majorEastAsia" w:hint="eastAsia"/>
          <w:b/>
          <w:sz w:val="44"/>
          <w:szCs w:val="44"/>
        </w:rPr>
        <w:t>民政局2020年部门预算编制说明</w:t>
      </w:r>
    </w:p>
    <w:p w:rsidR="00FE3ED6" w:rsidRDefault="00FE3ED6" w:rsidP="00FE3ED6">
      <w:pPr>
        <w:spacing w:line="360" w:lineRule="auto"/>
        <w:rPr>
          <w:rFonts w:ascii="仿宋_GB2312" w:eastAsia="仿宋_GB2312"/>
          <w:b/>
          <w:sz w:val="24"/>
        </w:rPr>
      </w:pPr>
    </w:p>
    <w:p w:rsidR="00FE3ED6" w:rsidRPr="00C753D2" w:rsidRDefault="00FE3ED6" w:rsidP="00FE3ED6">
      <w:pPr>
        <w:spacing w:line="360" w:lineRule="auto"/>
        <w:rPr>
          <w:rFonts w:ascii="仿宋_GB2312" w:eastAsia="仿宋_GB2312"/>
          <w:b/>
          <w:sz w:val="24"/>
        </w:rPr>
      </w:pPr>
    </w:p>
    <w:p w:rsidR="007F469B" w:rsidRPr="00B53CAF" w:rsidRDefault="00656A93" w:rsidP="00136294">
      <w:pPr>
        <w:spacing w:before="100" w:beforeAutospacing="1" w:after="100" w:afterAutospacing="1" w:line="360" w:lineRule="auto"/>
        <w:ind w:leftChars="50" w:left="105"/>
        <w:rPr>
          <w:rFonts w:asciiTheme="minorEastAsia" w:eastAsiaTheme="minorEastAsia" w:hAnsiTheme="minorEastAsia"/>
          <w:b/>
          <w:sz w:val="32"/>
          <w:szCs w:val="32"/>
        </w:rPr>
      </w:pPr>
      <w:r w:rsidRPr="00B53CAF">
        <w:rPr>
          <w:rFonts w:asciiTheme="minorEastAsia" w:eastAsiaTheme="minorEastAsia" w:hAnsiTheme="minorEastAsia" w:hint="eastAsia"/>
          <w:b/>
          <w:sz w:val="32"/>
          <w:szCs w:val="32"/>
        </w:rPr>
        <w:t>一.</w:t>
      </w:r>
      <w:r w:rsidR="007F469B" w:rsidRPr="00B53CAF">
        <w:rPr>
          <w:rFonts w:asciiTheme="minorEastAsia" w:eastAsiaTheme="minorEastAsia" w:hAnsiTheme="minorEastAsia" w:hint="eastAsia"/>
          <w:b/>
          <w:sz w:val="32"/>
          <w:szCs w:val="32"/>
        </w:rPr>
        <w:t>部门基本情况</w:t>
      </w:r>
    </w:p>
    <w:p w:rsidR="007F469B" w:rsidRPr="00B53CAF" w:rsidRDefault="007F469B" w:rsidP="00B53CAF">
      <w:pPr>
        <w:widowControl/>
        <w:adjustRightInd w:val="0"/>
        <w:spacing w:before="100" w:beforeAutospacing="1" w:after="100" w:afterAutospacing="1" w:line="360" w:lineRule="auto"/>
        <w:ind w:leftChars="50" w:left="105"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B53CAF">
        <w:rPr>
          <w:rFonts w:asciiTheme="minorEastAsia" w:eastAsiaTheme="minorEastAsia" w:hAnsiTheme="minorEastAsia" w:hint="eastAsia"/>
          <w:sz w:val="32"/>
          <w:szCs w:val="32"/>
        </w:rPr>
        <w:t>通道县民政局是在全县范围内代表国家依法施政、依法管理社会事务的部门，其工作性质是社会工作性，本质是促进社会稳定，依法维护和保障人民群众基本生活权益。</w:t>
      </w:r>
    </w:p>
    <w:p w:rsidR="007F469B" w:rsidRPr="00B53CAF" w:rsidRDefault="007F469B" w:rsidP="00B53CAF">
      <w:pPr>
        <w:widowControl/>
        <w:adjustRightInd w:val="0"/>
        <w:spacing w:before="100" w:beforeAutospacing="1" w:after="100" w:afterAutospacing="1" w:line="360" w:lineRule="auto"/>
        <w:ind w:leftChars="50" w:left="105" w:firstLineChars="200" w:firstLine="643"/>
        <w:jc w:val="left"/>
        <w:rPr>
          <w:rFonts w:asciiTheme="minorEastAsia" w:eastAsiaTheme="minorEastAsia" w:hAnsiTheme="minorEastAsia"/>
          <w:sz w:val="32"/>
          <w:szCs w:val="32"/>
        </w:rPr>
      </w:pPr>
      <w:r w:rsidRPr="00B53CAF">
        <w:rPr>
          <w:rFonts w:asciiTheme="minorEastAsia" w:eastAsiaTheme="minorEastAsia" w:hAnsiTheme="minorEastAsia" w:hint="eastAsia"/>
          <w:b/>
          <w:sz w:val="32"/>
          <w:szCs w:val="32"/>
        </w:rPr>
        <w:t>(一)主要</w:t>
      </w:r>
      <w:r w:rsidR="00297094" w:rsidRPr="00B53CAF">
        <w:rPr>
          <w:rFonts w:asciiTheme="minorEastAsia" w:eastAsiaTheme="minorEastAsia" w:hAnsiTheme="minorEastAsia" w:hint="eastAsia"/>
          <w:b/>
          <w:sz w:val="32"/>
          <w:szCs w:val="32"/>
        </w:rPr>
        <w:t>职能</w:t>
      </w:r>
    </w:p>
    <w:p w:rsidR="007F469B" w:rsidRPr="00B53CAF" w:rsidRDefault="007F469B" w:rsidP="00B53CAF">
      <w:pPr>
        <w:widowControl/>
        <w:adjustRightInd w:val="0"/>
        <w:spacing w:before="100" w:beforeAutospacing="1" w:after="100" w:afterAutospacing="1" w:line="360" w:lineRule="auto"/>
        <w:ind w:leftChars="50" w:left="105" w:firstLineChars="150" w:firstLine="480"/>
        <w:jc w:val="left"/>
        <w:rPr>
          <w:rFonts w:asciiTheme="minorEastAsia" w:eastAsiaTheme="minorEastAsia" w:hAnsiTheme="minorEastAsia"/>
          <w:sz w:val="32"/>
          <w:szCs w:val="32"/>
        </w:rPr>
      </w:pPr>
      <w:r w:rsidRPr="00B53CAF">
        <w:rPr>
          <w:rFonts w:asciiTheme="minorEastAsia" w:eastAsiaTheme="minorEastAsia" w:hAnsiTheme="minorEastAsia" w:hint="eastAsia"/>
          <w:sz w:val="32"/>
          <w:szCs w:val="32"/>
        </w:rPr>
        <w:t>1、建立和实施城乡居民最低生活保障制度；组织全县扶贫济困等社会活动；2、负责全县基层政权建设工作，指导村居委会民主选举、民主决策、民主管理和民主监督工作；3、负责社区工作、地名管理工作和老龄工作；4、负责制定全县社会福利事业和慈善事业发展规划；指导社会福利事业管理工作；承担老年人、孤儿、五保户等特殊困难群体权益保护工作；指导全县农村敬老院建设与管理工作，做好县收容救助工作，5、负责全县革命老区事务；6、负责全县婚姻登记、收养工作。</w:t>
      </w:r>
    </w:p>
    <w:p w:rsidR="007F469B" w:rsidRPr="00B53CAF" w:rsidRDefault="005C37EE" w:rsidP="00136294">
      <w:pPr>
        <w:spacing w:before="100" w:beforeAutospacing="1" w:after="100" w:afterAutospacing="1" w:line="360" w:lineRule="auto"/>
        <w:ind w:leftChars="50" w:left="105"/>
        <w:rPr>
          <w:rFonts w:asciiTheme="minorEastAsia" w:eastAsiaTheme="minorEastAsia" w:hAnsiTheme="minorEastAsia"/>
          <w:sz w:val="32"/>
          <w:szCs w:val="32"/>
        </w:rPr>
      </w:pPr>
      <w:r w:rsidRPr="00B53CAF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="004262BE" w:rsidRPr="00B53CAF">
        <w:rPr>
          <w:rFonts w:asciiTheme="minorEastAsia" w:eastAsiaTheme="minorEastAsia" w:hAnsiTheme="minorEastAsia" w:hint="eastAsia"/>
          <w:b/>
          <w:sz w:val="32"/>
          <w:szCs w:val="32"/>
        </w:rPr>
        <w:t xml:space="preserve">  </w:t>
      </w:r>
      <w:r w:rsidRPr="00B53CAF">
        <w:rPr>
          <w:rFonts w:asciiTheme="minorEastAsia" w:eastAsiaTheme="minorEastAsia" w:hAnsiTheme="minorEastAsia" w:hint="eastAsia"/>
          <w:b/>
          <w:sz w:val="32"/>
          <w:szCs w:val="32"/>
        </w:rPr>
        <w:t>（二）机构设置</w:t>
      </w:r>
    </w:p>
    <w:p w:rsidR="007F469B" w:rsidRPr="00B53CAF" w:rsidRDefault="007F469B" w:rsidP="00B53CAF">
      <w:pPr>
        <w:spacing w:before="100" w:beforeAutospacing="1" w:after="100" w:afterAutospacing="1" w:line="360" w:lineRule="auto"/>
        <w:ind w:leftChars="50" w:left="105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B53CAF">
        <w:rPr>
          <w:rFonts w:asciiTheme="minorEastAsia" w:eastAsiaTheme="minorEastAsia" w:hAnsiTheme="minorEastAsia" w:hint="eastAsia"/>
          <w:sz w:val="32"/>
          <w:szCs w:val="32"/>
        </w:rPr>
        <w:t>二级机构：（1）慈善总会办公室；（2）流浪乞讨救助站；（3）婚姻登记处；（4）老区办；（5）低收入家庭经济信息</w:t>
      </w:r>
      <w:r w:rsidRPr="00B53CAF">
        <w:rPr>
          <w:rFonts w:asciiTheme="minorEastAsia" w:eastAsiaTheme="minorEastAsia" w:hAnsiTheme="minorEastAsia" w:hint="eastAsia"/>
          <w:sz w:val="32"/>
          <w:szCs w:val="32"/>
        </w:rPr>
        <w:lastRenderedPageBreak/>
        <w:t>核对中心（6）光荣福利院。</w:t>
      </w:r>
    </w:p>
    <w:p w:rsidR="007F469B" w:rsidRPr="00B53CAF" w:rsidRDefault="007F469B" w:rsidP="00B53CAF">
      <w:pPr>
        <w:spacing w:before="100" w:beforeAutospacing="1" w:after="100" w:afterAutospacing="1" w:line="360" w:lineRule="auto"/>
        <w:ind w:leftChars="50" w:left="105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B53CAF">
        <w:rPr>
          <w:rFonts w:asciiTheme="minorEastAsia" w:eastAsiaTheme="minorEastAsia" w:hAnsiTheme="minorEastAsia" w:hint="eastAsia"/>
          <w:sz w:val="32"/>
          <w:szCs w:val="32"/>
        </w:rPr>
        <w:t>内设股室：办公室、计财股、基导政权管理工作股、社会事</w:t>
      </w:r>
      <w:r w:rsidR="001B7406" w:rsidRPr="00B53CAF">
        <w:rPr>
          <w:rFonts w:asciiTheme="minorEastAsia" w:eastAsiaTheme="minorEastAsia" w:hAnsiTheme="minorEastAsia" w:hint="eastAsia"/>
          <w:sz w:val="32"/>
          <w:szCs w:val="32"/>
        </w:rPr>
        <w:t>务股。</w:t>
      </w:r>
    </w:p>
    <w:p w:rsidR="008D56E5" w:rsidRPr="00B53CAF" w:rsidRDefault="004262BE" w:rsidP="00B53CAF">
      <w:pPr>
        <w:spacing w:before="100" w:beforeAutospacing="1" w:after="100" w:afterAutospacing="1" w:line="360" w:lineRule="auto"/>
        <w:ind w:leftChars="50" w:left="105" w:firstLineChars="100" w:firstLine="321"/>
        <w:rPr>
          <w:rFonts w:asciiTheme="minorEastAsia" w:eastAsiaTheme="minorEastAsia" w:hAnsiTheme="minorEastAsia"/>
          <w:b/>
          <w:sz w:val="32"/>
          <w:szCs w:val="32"/>
        </w:rPr>
      </w:pPr>
      <w:r w:rsidRPr="00B53CAF">
        <w:rPr>
          <w:rFonts w:asciiTheme="minorEastAsia" w:eastAsiaTheme="minorEastAsia" w:hAnsiTheme="minorEastAsia" w:hint="eastAsia"/>
          <w:b/>
          <w:sz w:val="32"/>
          <w:szCs w:val="32"/>
        </w:rPr>
        <w:t>（三）</w:t>
      </w:r>
      <w:r w:rsidR="008D56E5" w:rsidRPr="00B53CAF">
        <w:rPr>
          <w:rFonts w:asciiTheme="minorEastAsia" w:eastAsiaTheme="minorEastAsia" w:hAnsiTheme="minorEastAsia" w:hint="eastAsia"/>
          <w:b/>
          <w:sz w:val="32"/>
          <w:szCs w:val="32"/>
        </w:rPr>
        <w:t>人员情况</w:t>
      </w:r>
    </w:p>
    <w:p w:rsidR="008D56E5" w:rsidRPr="00B53CAF" w:rsidRDefault="008D56E5" w:rsidP="00B53CAF">
      <w:pPr>
        <w:spacing w:before="100" w:beforeAutospacing="1" w:after="100" w:afterAutospacing="1" w:line="360" w:lineRule="auto"/>
        <w:ind w:leftChars="50" w:left="105" w:firstLineChars="300" w:firstLine="960"/>
        <w:rPr>
          <w:rFonts w:asciiTheme="minorEastAsia" w:eastAsiaTheme="minorEastAsia" w:hAnsiTheme="minorEastAsia"/>
          <w:sz w:val="32"/>
          <w:szCs w:val="32"/>
        </w:rPr>
      </w:pPr>
      <w:r w:rsidRPr="00B53CAF">
        <w:rPr>
          <w:rFonts w:asciiTheme="minorEastAsia" w:eastAsiaTheme="minorEastAsia" w:hAnsiTheme="minorEastAsia" w:hint="eastAsia"/>
          <w:sz w:val="32"/>
          <w:szCs w:val="32"/>
        </w:rPr>
        <w:t>民政局为独立核算单位，民政局20</w:t>
      </w:r>
      <w:r w:rsidR="000A7087" w:rsidRPr="00B53CAF">
        <w:rPr>
          <w:rFonts w:asciiTheme="minorEastAsia" w:eastAsiaTheme="minorEastAsia" w:hAnsiTheme="minorEastAsia" w:hint="eastAsia"/>
          <w:sz w:val="32"/>
          <w:szCs w:val="32"/>
        </w:rPr>
        <w:t>20年初</w:t>
      </w:r>
      <w:r w:rsidRPr="00B53CAF">
        <w:rPr>
          <w:rFonts w:asciiTheme="minorEastAsia" w:eastAsiaTheme="minorEastAsia" w:hAnsiTheme="minorEastAsia" w:hint="eastAsia"/>
          <w:sz w:val="32"/>
          <w:szCs w:val="32"/>
        </w:rPr>
        <w:t>有编制57个，其中行政编制7个，后勤事业编制1个，二级机构及股级法人事业编制49个，共57个编制。年</w:t>
      </w:r>
      <w:r w:rsidR="00102EE0" w:rsidRPr="00B53CAF">
        <w:rPr>
          <w:rFonts w:asciiTheme="minorEastAsia" w:eastAsiaTheme="minorEastAsia" w:hAnsiTheme="minorEastAsia" w:hint="eastAsia"/>
          <w:sz w:val="32"/>
          <w:szCs w:val="32"/>
        </w:rPr>
        <w:t>初</w:t>
      </w:r>
      <w:r w:rsidRPr="00B53CAF">
        <w:rPr>
          <w:rFonts w:asciiTheme="minorEastAsia" w:eastAsiaTheme="minorEastAsia" w:hAnsiTheme="minorEastAsia" w:hint="eastAsia"/>
          <w:sz w:val="32"/>
          <w:szCs w:val="32"/>
        </w:rPr>
        <w:t>实有在职人员</w:t>
      </w:r>
      <w:r w:rsidR="00102EE0" w:rsidRPr="00B53CAF">
        <w:rPr>
          <w:rFonts w:asciiTheme="minorEastAsia" w:eastAsiaTheme="minorEastAsia" w:hAnsiTheme="minorEastAsia" w:hint="eastAsia"/>
          <w:sz w:val="32"/>
          <w:szCs w:val="32"/>
        </w:rPr>
        <w:t>48</w:t>
      </w:r>
      <w:r w:rsidRPr="00B53CAF">
        <w:rPr>
          <w:rFonts w:asciiTheme="minorEastAsia" w:eastAsiaTheme="minorEastAsia" w:hAnsiTheme="minorEastAsia" w:hint="eastAsia"/>
          <w:sz w:val="32"/>
          <w:szCs w:val="32"/>
        </w:rPr>
        <w:t>人，退休人员25人</w:t>
      </w:r>
    </w:p>
    <w:p w:rsidR="00EF585E" w:rsidRPr="00B53CAF" w:rsidRDefault="00656A93" w:rsidP="00136294">
      <w:pPr>
        <w:spacing w:before="100" w:beforeAutospacing="1" w:after="100" w:afterAutospacing="1" w:line="360" w:lineRule="auto"/>
        <w:ind w:leftChars="50" w:left="105"/>
        <w:rPr>
          <w:rFonts w:asciiTheme="minorEastAsia" w:eastAsiaTheme="minorEastAsia" w:hAnsiTheme="minorEastAsia"/>
          <w:sz w:val="32"/>
          <w:szCs w:val="32"/>
          <w:highlight w:val="yellow"/>
        </w:rPr>
      </w:pPr>
      <w:r w:rsidRPr="00B53CAF">
        <w:rPr>
          <w:rFonts w:asciiTheme="minorEastAsia" w:eastAsiaTheme="minorEastAsia" w:hAnsiTheme="minorEastAsia" w:hint="eastAsia"/>
          <w:b/>
          <w:sz w:val="32"/>
          <w:szCs w:val="32"/>
        </w:rPr>
        <w:t>二.</w:t>
      </w:r>
      <w:r w:rsidR="004262BE" w:rsidRPr="00B53CAF">
        <w:rPr>
          <w:rFonts w:asciiTheme="minorEastAsia" w:eastAsiaTheme="minorEastAsia" w:hAnsiTheme="minorEastAsia" w:hint="eastAsia"/>
          <w:b/>
          <w:sz w:val="32"/>
          <w:szCs w:val="32"/>
        </w:rPr>
        <w:t>部门</w:t>
      </w:r>
      <w:r w:rsidR="008D56E5" w:rsidRPr="00B53CAF">
        <w:rPr>
          <w:rFonts w:asciiTheme="minorEastAsia" w:eastAsiaTheme="minorEastAsia" w:hAnsiTheme="minorEastAsia" w:hint="eastAsia"/>
          <w:b/>
          <w:sz w:val="32"/>
          <w:szCs w:val="32"/>
        </w:rPr>
        <w:t>预算单位构成</w:t>
      </w:r>
    </w:p>
    <w:p w:rsidR="00D139C0" w:rsidRPr="00B53CAF" w:rsidRDefault="000A6B0F" w:rsidP="00B53CAF">
      <w:pPr>
        <w:spacing w:before="100" w:beforeAutospacing="1" w:after="100" w:afterAutospacing="1" w:line="360" w:lineRule="auto"/>
        <w:ind w:leftChars="50" w:left="105" w:firstLineChars="250" w:firstLine="800"/>
        <w:rPr>
          <w:rFonts w:asciiTheme="minorEastAsia" w:eastAsiaTheme="minorEastAsia" w:hAnsiTheme="minorEastAsia"/>
          <w:sz w:val="32"/>
          <w:szCs w:val="32"/>
        </w:rPr>
      </w:pPr>
      <w:r w:rsidRPr="00B53CAF">
        <w:rPr>
          <w:rFonts w:asciiTheme="minorEastAsia" w:eastAsiaTheme="minorEastAsia" w:hAnsiTheme="minorEastAsia" w:hint="eastAsia"/>
          <w:sz w:val="32"/>
          <w:szCs w:val="32"/>
        </w:rPr>
        <w:t>通道县民政局预算单位由局本级构成，属于全额拨款</w:t>
      </w:r>
      <w:r w:rsidR="009E4BB2" w:rsidRPr="00B53CAF">
        <w:rPr>
          <w:rFonts w:asciiTheme="minorEastAsia" w:eastAsiaTheme="minorEastAsia" w:hAnsiTheme="minorEastAsia" w:hint="eastAsia"/>
          <w:sz w:val="32"/>
          <w:szCs w:val="32"/>
        </w:rPr>
        <w:t>行政</w:t>
      </w:r>
      <w:r w:rsidR="00FE567D" w:rsidRPr="00B53CAF">
        <w:rPr>
          <w:rFonts w:asciiTheme="minorEastAsia" w:eastAsiaTheme="minorEastAsia" w:hAnsiTheme="minorEastAsia" w:hint="eastAsia"/>
          <w:sz w:val="32"/>
          <w:szCs w:val="32"/>
        </w:rPr>
        <w:t>单位</w:t>
      </w:r>
      <w:r w:rsidR="00B224C7" w:rsidRPr="00B53CAF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1B7406" w:rsidRPr="00B53CAF" w:rsidRDefault="00656A93" w:rsidP="00136294">
      <w:pPr>
        <w:spacing w:before="100" w:beforeAutospacing="1" w:after="100" w:afterAutospacing="1" w:line="360" w:lineRule="auto"/>
        <w:ind w:leftChars="50" w:left="105"/>
        <w:rPr>
          <w:rFonts w:asciiTheme="minorEastAsia" w:eastAsiaTheme="minorEastAsia" w:hAnsiTheme="minorEastAsia"/>
          <w:b/>
          <w:sz w:val="32"/>
          <w:szCs w:val="32"/>
        </w:rPr>
      </w:pPr>
      <w:r w:rsidRPr="00B53CAF">
        <w:rPr>
          <w:rFonts w:asciiTheme="minorEastAsia" w:eastAsiaTheme="minorEastAsia" w:hAnsiTheme="minorEastAsia" w:hint="eastAsia"/>
          <w:b/>
          <w:sz w:val="32"/>
          <w:szCs w:val="32"/>
        </w:rPr>
        <w:t>三.</w:t>
      </w:r>
      <w:r w:rsidR="004262BE" w:rsidRPr="00B53CAF">
        <w:rPr>
          <w:rFonts w:asciiTheme="minorEastAsia" w:eastAsiaTheme="minorEastAsia" w:hAnsiTheme="minorEastAsia" w:hint="eastAsia"/>
          <w:b/>
          <w:sz w:val="32"/>
          <w:szCs w:val="32"/>
        </w:rPr>
        <w:t>部门</w:t>
      </w:r>
      <w:r w:rsidR="00297094" w:rsidRPr="00B53CAF">
        <w:rPr>
          <w:rFonts w:asciiTheme="minorEastAsia" w:eastAsiaTheme="minorEastAsia" w:hAnsiTheme="minorEastAsia" w:hint="eastAsia"/>
          <w:b/>
          <w:sz w:val="32"/>
          <w:szCs w:val="32"/>
        </w:rPr>
        <w:t>收支概</w:t>
      </w:r>
      <w:r w:rsidR="008D56E5" w:rsidRPr="00B53CAF">
        <w:rPr>
          <w:rFonts w:asciiTheme="minorEastAsia" w:eastAsiaTheme="minorEastAsia" w:hAnsiTheme="minorEastAsia" w:hint="eastAsia"/>
          <w:b/>
          <w:sz w:val="32"/>
          <w:szCs w:val="32"/>
        </w:rPr>
        <w:t>况</w:t>
      </w:r>
    </w:p>
    <w:p w:rsidR="00022367" w:rsidRPr="00B53CAF" w:rsidRDefault="00B224C7" w:rsidP="00B53CAF">
      <w:pPr>
        <w:pStyle w:val="a5"/>
        <w:spacing w:before="100" w:beforeAutospacing="1" w:after="100" w:afterAutospacing="1" w:line="360" w:lineRule="auto"/>
        <w:ind w:leftChars="50" w:left="105" w:firstLine="640"/>
        <w:rPr>
          <w:rFonts w:asciiTheme="minorEastAsia" w:eastAsiaTheme="minorEastAsia" w:hAnsiTheme="minorEastAsia"/>
          <w:sz w:val="32"/>
          <w:szCs w:val="32"/>
        </w:rPr>
      </w:pPr>
      <w:r w:rsidRPr="00B53CAF">
        <w:rPr>
          <w:rFonts w:asciiTheme="minorEastAsia" w:eastAsiaTheme="minorEastAsia" w:hAnsiTheme="minorEastAsia" w:hint="eastAsia"/>
          <w:sz w:val="32"/>
          <w:szCs w:val="32"/>
        </w:rPr>
        <w:t>（一）</w:t>
      </w:r>
      <w:r w:rsidR="008D56E5" w:rsidRPr="00B53CAF">
        <w:rPr>
          <w:rFonts w:asciiTheme="minorEastAsia" w:eastAsiaTheme="minorEastAsia" w:hAnsiTheme="minorEastAsia" w:hint="eastAsia"/>
          <w:sz w:val="32"/>
          <w:szCs w:val="32"/>
        </w:rPr>
        <w:t>收入预算</w:t>
      </w:r>
      <w:r w:rsidR="004262BE" w:rsidRPr="00B53CAF">
        <w:rPr>
          <w:rFonts w:asciiTheme="minorEastAsia" w:eastAsiaTheme="minorEastAsia" w:hAnsiTheme="minorEastAsia" w:hint="eastAsia"/>
          <w:sz w:val="32"/>
          <w:szCs w:val="32"/>
        </w:rPr>
        <w:t>：</w:t>
      </w:r>
      <w:r w:rsidR="00394825" w:rsidRPr="00B53CAF">
        <w:rPr>
          <w:rFonts w:asciiTheme="minorEastAsia" w:eastAsiaTheme="minorEastAsia" w:hAnsiTheme="minorEastAsia" w:hint="eastAsia"/>
          <w:sz w:val="32"/>
          <w:szCs w:val="32"/>
        </w:rPr>
        <w:t>2020年</w:t>
      </w:r>
      <w:r w:rsidR="0029516E" w:rsidRPr="00B53CAF">
        <w:rPr>
          <w:rFonts w:asciiTheme="minorEastAsia" w:eastAsiaTheme="minorEastAsia" w:hAnsiTheme="minorEastAsia" w:hint="eastAsia"/>
          <w:sz w:val="32"/>
          <w:szCs w:val="32"/>
        </w:rPr>
        <w:t xml:space="preserve">收入预算  </w:t>
      </w:r>
      <w:r w:rsidR="009C2843" w:rsidRPr="00B53CAF">
        <w:rPr>
          <w:rFonts w:asciiTheme="minorEastAsia" w:eastAsiaTheme="minorEastAsia" w:hAnsiTheme="minorEastAsia" w:hint="eastAsia"/>
          <w:sz w:val="32"/>
          <w:szCs w:val="32"/>
        </w:rPr>
        <w:t xml:space="preserve">11308795 </w:t>
      </w:r>
      <w:r w:rsidR="0029516E" w:rsidRPr="00B53CAF">
        <w:rPr>
          <w:rFonts w:asciiTheme="minorEastAsia" w:eastAsiaTheme="minorEastAsia" w:hAnsiTheme="minorEastAsia" w:hint="eastAsia"/>
          <w:sz w:val="32"/>
          <w:szCs w:val="32"/>
        </w:rPr>
        <w:t>元，</w:t>
      </w:r>
      <w:r w:rsidR="00F8128D" w:rsidRPr="00B53CAF">
        <w:rPr>
          <w:rFonts w:asciiTheme="minorEastAsia" w:eastAsiaTheme="minorEastAsia" w:hAnsiTheme="minorEastAsia" w:hint="eastAsia"/>
          <w:sz w:val="32"/>
          <w:szCs w:val="32"/>
        </w:rPr>
        <w:t>其中一般公共预算拨款11308795元（其中经费拨款11308795元）比上年预算</w:t>
      </w:r>
      <w:r w:rsidR="0029516E" w:rsidRPr="00B53CAF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F8128D" w:rsidRPr="00B53CAF">
        <w:rPr>
          <w:rFonts w:asciiTheme="minorEastAsia" w:eastAsiaTheme="minorEastAsia" w:hAnsiTheme="minorEastAsia" w:hint="eastAsia"/>
          <w:sz w:val="32"/>
          <w:szCs w:val="32"/>
        </w:rPr>
        <w:t>减少</w:t>
      </w:r>
      <w:r w:rsidR="00F10D3A" w:rsidRPr="00B53CAF">
        <w:rPr>
          <w:rFonts w:asciiTheme="minorEastAsia" w:eastAsiaTheme="minorEastAsia" w:hAnsiTheme="minorEastAsia" w:hint="eastAsia"/>
          <w:sz w:val="32"/>
          <w:szCs w:val="32"/>
        </w:rPr>
        <w:t>767194</w:t>
      </w:r>
      <w:r w:rsidR="00F8128D" w:rsidRPr="00B53CAF">
        <w:rPr>
          <w:rFonts w:asciiTheme="minorEastAsia" w:eastAsiaTheme="minorEastAsia" w:hAnsiTheme="minorEastAsia" w:hint="eastAsia"/>
          <w:sz w:val="32"/>
          <w:szCs w:val="32"/>
        </w:rPr>
        <w:t>元，变动的主要原因：</w:t>
      </w:r>
      <w:r w:rsidR="00022367" w:rsidRPr="00B53CAF">
        <w:rPr>
          <w:rFonts w:asciiTheme="minorEastAsia" w:eastAsiaTheme="minorEastAsia" w:hAnsiTheme="minorEastAsia" w:hint="eastAsia"/>
          <w:sz w:val="32"/>
          <w:szCs w:val="32"/>
        </w:rPr>
        <w:t>减少原因为：</w:t>
      </w:r>
      <w:r w:rsidR="00022367" w:rsidRPr="00B53CAF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政府机构改革，2019年民政将优抚、自然灾害救济，城乡医疗救助老龄等职能分出，相关的资金预算也从民政预算中分出。</w:t>
      </w:r>
    </w:p>
    <w:p w:rsidR="00355D8B" w:rsidRPr="00B53CAF" w:rsidRDefault="00B224C7" w:rsidP="00B53CAF">
      <w:pPr>
        <w:pStyle w:val="a5"/>
        <w:spacing w:before="100" w:beforeAutospacing="1" w:after="100" w:afterAutospacing="1" w:line="360" w:lineRule="auto"/>
        <w:ind w:leftChars="50" w:left="105" w:firstLineChars="150" w:firstLine="480"/>
        <w:rPr>
          <w:rFonts w:asciiTheme="minorEastAsia" w:eastAsiaTheme="minorEastAsia" w:hAnsiTheme="minorEastAsia" w:cs="宋体"/>
          <w:color w:val="000000"/>
          <w:kern w:val="0"/>
          <w:sz w:val="32"/>
          <w:szCs w:val="32"/>
        </w:rPr>
      </w:pPr>
      <w:r w:rsidRPr="00B53CAF">
        <w:rPr>
          <w:rFonts w:asciiTheme="minorEastAsia" w:eastAsiaTheme="minorEastAsia" w:hAnsiTheme="minorEastAsia" w:hint="eastAsia"/>
          <w:sz w:val="32"/>
          <w:szCs w:val="32"/>
        </w:rPr>
        <w:lastRenderedPageBreak/>
        <w:t>（二）</w:t>
      </w:r>
      <w:r w:rsidR="008D56E5" w:rsidRPr="00B53CAF">
        <w:rPr>
          <w:rFonts w:asciiTheme="minorEastAsia" w:eastAsiaTheme="minorEastAsia" w:hAnsiTheme="minorEastAsia" w:hint="eastAsia"/>
          <w:sz w:val="32"/>
          <w:szCs w:val="32"/>
        </w:rPr>
        <w:t>支出预算</w:t>
      </w:r>
      <w:r w:rsidR="004262BE" w:rsidRPr="00B53CAF">
        <w:rPr>
          <w:rFonts w:asciiTheme="minorEastAsia" w:eastAsiaTheme="minorEastAsia" w:hAnsiTheme="minorEastAsia" w:hint="eastAsia"/>
          <w:sz w:val="32"/>
          <w:szCs w:val="32"/>
        </w:rPr>
        <w:t>：</w:t>
      </w:r>
      <w:r w:rsidR="00394825" w:rsidRPr="00B53CAF">
        <w:rPr>
          <w:rFonts w:asciiTheme="minorEastAsia" w:eastAsiaTheme="minorEastAsia" w:hAnsiTheme="minorEastAsia" w:hint="eastAsia"/>
          <w:sz w:val="32"/>
          <w:szCs w:val="32"/>
        </w:rPr>
        <w:t>2020年</w:t>
      </w:r>
      <w:r w:rsidR="0029516E" w:rsidRPr="00B53CAF">
        <w:rPr>
          <w:rFonts w:asciiTheme="minorEastAsia" w:eastAsiaTheme="minorEastAsia" w:hAnsiTheme="minorEastAsia" w:hint="eastAsia"/>
          <w:sz w:val="32"/>
          <w:szCs w:val="32"/>
        </w:rPr>
        <w:t xml:space="preserve">支出预算  </w:t>
      </w:r>
      <w:r w:rsidR="00821AE4" w:rsidRPr="00B53CAF">
        <w:rPr>
          <w:rFonts w:asciiTheme="minorEastAsia" w:eastAsiaTheme="minorEastAsia" w:hAnsiTheme="minorEastAsia" w:hint="eastAsia"/>
          <w:sz w:val="32"/>
          <w:szCs w:val="32"/>
        </w:rPr>
        <w:t>11308795</w:t>
      </w:r>
      <w:r w:rsidR="00F8128D" w:rsidRPr="00B53CAF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29516E" w:rsidRPr="00B53CAF">
        <w:rPr>
          <w:rFonts w:asciiTheme="minorEastAsia" w:eastAsiaTheme="minorEastAsia" w:hAnsiTheme="minorEastAsia" w:hint="eastAsia"/>
          <w:sz w:val="32"/>
          <w:szCs w:val="32"/>
        </w:rPr>
        <w:t>元，</w:t>
      </w:r>
      <w:r w:rsidR="00F8128D" w:rsidRPr="00B53CAF">
        <w:rPr>
          <w:rFonts w:asciiTheme="minorEastAsia" w:eastAsiaTheme="minorEastAsia" w:hAnsiTheme="minorEastAsia" w:hint="eastAsia"/>
          <w:sz w:val="32"/>
          <w:szCs w:val="32"/>
        </w:rPr>
        <w:t>其中一般公共预算拨款11308795元（其中经费拨款11308795元）比上年预算 减少</w:t>
      </w:r>
      <w:r w:rsidR="00F10D3A" w:rsidRPr="00B53CAF">
        <w:rPr>
          <w:rFonts w:asciiTheme="minorEastAsia" w:eastAsiaTheme="minorEastAsia" w:hAnsiTheme="minorEastAsia" w:hint="eastAsia"/>
          <w:sz w:val="32"/>
          <w:szCs w:val="32"/>
        </w:rPr>
        <w:t>767194</w:t>
      </w:r>
      <w:r w:rsidR="00F8128D" w:rsidRPr="00B53CAF">
        <w:rPr>
          <w:rFonts w:asciiTheme="minorEastAsia" w:eastAsiaTheme="minorEastAsia" w:hAnsiTheme="minorEastAsia" w:hint="eastAsia"/>
          <w:sz w:val="32"/>
          <w:szCs w:val="32"/>
        </w:rPr>
        <w:t>元，</w:t>
      </w:r>
      <w:r w:rsidR="00022367" w:rsidRPr="00B53CAF">
        <w:rPr>
          <w:rFonts w:asciiTheme="minorEastAsia" w:eastAsiaTheme="minorEastAsia" w:hAnsiTheme="minorEastAsia" w:hint="eastAsia"/>
          <w:sz w:val="32"/>
          <w:szCs w:val="32"/>
        </w:rPr>
        <w:t>减少原因为：</w:t>
      </w:r>
      <w:r w:rsidR="00022367" w:rsidRPr="00B53CAF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政府机构改革，2019年民政将优抚、自然灾害救济，城乡医疗救助老龄等职能分出，相关的资金预算也从民政预算中分出</w:t>
      </w:r>
      <w:r w:rsidR="00355D8B" w:rsidRPr="00B53CAF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。</w:t>
      </w:r>
    </w:p>
    <w:p w:rsidR="00EF585E" w:rsidRPr="00B53CAF" w:rsidRDefault="00355D8B" w:rsidP="00136294">
      <w:pPr>
        <w:pStyle w:val="a5"/>
        <w:spacing w:before="100" w:beforeAutospacing="1" w:after="100" w:afterAutospacing="1" w:line="360" w:lineRule="auto"/>
        <w:ind w:leftChars="50" w:left="105" w:firstLineChars="0" w:firstLine="0"/>
        <w:rPr>
          <w:rFonts w:asciiTheme="minorEastAsia" w:eastAsiaTheme="minorEastAsia" w:hAnsiTheme="minorEastAsia"/>
          <w:sz w:val="32"/>
          <w:szCs w:val="32"/>
        </w:rPr>
      </w:pPr>
      <w:r w:rsidRPr="00B53CAF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四、</w:t>
      </w:r>
      <w:r w:rsidR="008D56E5" w:rsidRPr="00B53CAF">
        <w:rPr>
          <w:rFonts w:asciiTheme="minorEastAsia" w:eastAsiaTheme="minorEastAsia" w:hAnsiTheme="minorEastAsia" w:hint="eastAsia"/>
          <w:b/>
          <w:sz w:val="32"/>
          <w:szCs w:val="32"/>
        </w:rPr>
        <w:t>一般公共预算拨款支出预算</w:t>
      </w:r>
    </w:p>
    <w:p w:rsidR="008D56E5" w:rsidRPr="00B53CAF" w:rsidRDefault="00B06EB3" w:rsidP="00B53CAF">
      <w:pPr>
        <w:pStyle w:val="a5"/>
        <w:spacing w:before="100" w:beforeAutospacing="1" w:after="100" w:afterAutospacing="1" w:line="360" w:lineRule="auto"/>
        <w:ind w:leftChars="50" w:left="105" w:firstLine="640"/>
        <w:rPr>
          <w:rFonts w:asciiTheme="minorEastAsia" w:eastAsiaTheme="minorEastAsia" w:hAnsiTheme="minorEastAsia"/>
          <w:sz w:val="32"/>
          <w:szCs w:val="32"/>
        </w:rPr>
      </w:pPr>
      <w:r w:rsidRPr="00B53CAF">
        <w:rPr>
          <w:rFonts w:asciiTheme="minorEastAsia" w:eastAsiaTheme="minorEastAsia" w:hAnsiTheme="minorEastAsia" w:hint="eastAsia"/>
          <w:sz w:val="32"/>
          <w:szCs w:val="32"/>
        </w:rPr>
        <w:t>2020年一般公共预算拨款收入11308795元，比上年</w:t>
      </w:r>
      <w:r w:rsidR="00515717" w:rsidRPr="00B53CAF">
        <w:rPr>
          <w:rFonts w:asciiTheme="minorEastAsia" w:eastAsiaTheme="minorEastAsia" w:hAnsiTheme="minorEastAsia" w:hint="eastAsia"/>
          <w:sz w:val="32"/>
          <w:szCs w:val="32"/>
        </w:rPr>
        <w:t>减少</w:t>
      </w:r>
      <w:r w:rsidR="00F10D3A" w:rsidRPr="00B53CAF">
        <w:rPr>
          <w:rFonts w:asciiTheme="minorEastAsia" w:eastAsiaTheme="minorEastAsia" w:hAnsiTheme="minorEastAsia" w:hint="eastAsia"/>
          <w:sz w:val="32"/>
          <w:szCs w:val="32"/>
        </w:rPr>
        <w:t>767194</w:t>
      </w:r>
      <w:r w:rsidRPr="00B53CAF">
        <w:rPr>
          <w:rFonts w:asciiTheme="minorEastAsia" w:eastAsiaTheme="minorEastAsia" w:hAnsiTheme="minorEastAsia" w:hint="eastAsia"/>
          <w:sz w:val="32"/>
          <w:szCs w:val="32"/>
        </w:rPr>
        <w:t>元，具体支出安排情况如下：</w:t>
      </w:r>
    </w:p>
    <w:p w:rsidR="00B06EB3" w:rsidRPr="00B53CAF" w:rsidRDefault="00681270" w:rsidP="00B53CAF">
      <w:pPr>
        <w:spacing w:before="100" w:beforeAutospacing="1" w:after="100" w:afterAutospacing="1" w:line="360" w:lineRule="auto"/>
        <w:ind w:leftChars="50" w:left="105" w:firstLineChars="150" w:firstLine="480"/>
        <w:rPr>
          <w:rFonts w:asciiTheme="minorEastAsia" w:eastAsiaTheme="minorEastAsia" w:hAnsiTheme="minorEastAsia"/>
          <w:sz w:val="32"/>
          <w:szCs w:val="32"/>
        </w:rPr>
      </w:pPr>
      <w:r w:rsidRPr="00B53CAF">
        <w:rPr>
          <w:rFonts w:asciiTheme="minorEastAsia" w:eastAsiaTheme="minorEastAsia" w:hAnsiTheme="minorEastAsia" w:hint="eastAsia"/>
          <w:sz w:val="32"/>
          <w:szCs w:val="32"/>
        </w:rPr>
        <w:t>（一）</w:t>
      </w:r>
      <w:r w:rsidR="008D56E5" w:rsidRPr="00B53CAF">
        <w:rPr>
          <w:rFonts w:asciiTheme="minorEastAsia" w:eastAsiaTheme="minorEastAsia" w:hAnsiTheme="minorEastAsia" w:hint="eastAsia"/>
          <w:sz w:val="32"/>
          <w:szCs w:val="32"/>
        </w:rPr>
        <w:t>基本支出</w:t>
      </w:r>
      <w:r w:rsidR="00297094" w:rsidRPr="00B53CAF">
        <w:rPr>
          <w:rFonts w:asciiTheme="minorEastAsia" w:eastAsiaTheme="minorEastAsia" w:hAnsiTheme="minorEastAsia" w:hint="eastAsia"/>
          <w:sz w:val="32"/>
          <w:szCs w:val="32"/>
        </w:rPr>
        <w:t>：</w:t>
      </w:r>
      <w:r w:rsidR="00B06EB3" w:rsidRPr="00B53CAF">
        <w:rPr>
          <w:rFonts w:asciiTheme="minorEastAsia" w:eastAsiaTheme="minorEastAsia" w:hAnsiTheme="minorEastAsia" w:hint="eastAsia"/>
          <w:sz w:val="32"/>
          <w:szCs w:val="32"/>
        </w:rPr>
        <w:t>2020年年初预算数为</w:t>
      </w:r>
      <w:r w:rsidR="0095745B" w:rsidRPr="00B53CAF">
        <w:rPr>
          <w:rFonts w:asciiTheme="minorEastAsia" w:eastAsiaTheme="minorEastAsia" w:hAnsiTheme="minorEastAsia" w:hint="eastAsia"/>
          <w:sz w:val="32"/>
          <w:szCs w:val="32"/>
        </w:rPr>
        <w:t xml:space="preserve">6748795 </w:t>
      </w:r>
      <w:r w:rsidR="00B06EB3" w:rsidRPr="00B53CAF">
        <w:rPr>
          <w:rFonts w:asciiTheme="minorEastAsia" w:eastAsiaTheme="minorEastAsia" w:hAnsiTheme="minorEastAsia" w:hint="eastAsia"/>
          <w:sz w:val="32"/>
          <w:szCs w:val="32"/>
        </w:rPr>
        <w:t>元，比上年</w:t>
      </w:r>
      <w:r w:rsidR="00E9164D" w:rsidRPr="00B53CAF">
        <w:rPr>
          <w:rFonts w:asciiTheme="minorEastAsia" w:eastAsiaTheme="minorEastAsia" w:hAnsiTheme="minorEastAsia" w:hint="eastAsia"/>
          <w:sz w:val="32"/>
          <w:szCs w:val="32"/>
        </w:rPr>
        <w:t>预算</w:t>
      </w:r>
      <w:r w:rsidR="00B06EB3" w:rsidRPr="00B53CAF">
        <w:rPr>
          <w:rFonts w:asciiTheme="minorEastAsia" w:eastAsiaTheme="minorEastAsia" w:hAnsiTheme="minorEastAsia" w:hint="eastAsia"/>
          <w:sz w:val="32"/>
          <w:szCs w:val="32"/>
        </w:rPr>
        <w:t>增加</w:t>
      </w:r>
      <w:r w:rsidR="00E15FCF" w:rsidRPr="00B53CAF">
        <w:rPr>
          <w:rFonts w:asciiTheme="minorEastAsia" w:eastAsiaTheme="minorEastAsia" w:hAnsiTheme="minorEastAsia" w:hint="eastAsia"/>
          <w:sz w:val="32"/>
          <w:szCs w:val="32"/>
        </w:rPr>
        <w:t>221806元</w:t>
      </w:r>
      <w:r w:rsidR="00B06EB3" w:rsidRPr="00B53CAF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E15FCF" w:rsidRPr="00B53CAF">
        <w:rPr>
          <w:rFonts w:asciiTheme="minorEastAsia" w:eastAsiaTheme="minorEastAsia" w:hAnsiTheme="minorEastAsia" w:hint="eastAsia"/>
          <w:sz w:val="32"/>
          <w:szCs w:val="32"/>
        </w:rPr>
        <w:t>增加原因为2020年将单位缴纳的五险配套资金和住房公积金</w:t>
      </w:r>
      <w:r w:rsidR="007725D8" w:rsidRPr="00B53CAF">
        <w:rPr>
          <w:rFonts w:asciiTheme="minorEastAsia" w:eastAsiaTheme="minorEastAsia" w:hAnsiTheme="minorEastAsia" w:hint="eastAsia"/>
          <w:sz w:val="32"/>
          <w:szCs w:val="32"/>
        </w:rPr>
        <w:t>由县财政预算</w:t>
      </w:r>
      <w:r w:rsidR="00110CD4" w:rsidRPr="00B53CAF">
        <w:rPr>
          <w:rFonts w:asciiTheme="minorEastAsia" w:eastAsiaTheme="minorEastAsia" w:hAnsiTheme="minorEastAsia" w:hint="eastAsia"/>
          <w:sz w:val="32"/>
          <w:szCs w:val="32"/>
        </w:rPr>
        <w:t>移交至本单位</w:t>
      </w:r>
      <w:r w:rsidR="00AB306C" w:rsidRPr="00B53CAF">
        <w:rPr>
          <w:rFonts w:asciiTheme="minorEastAsia" w:eastAsiaTheme="minorEastAsia" w:hAnsiTheme="minorEastAsia" w:hint="eastAsia"/>
          <w:sz w:val="32"/>
          <w:szCs w:val="32"/>
        </w:rPr>
        <w:t>的工资福利科目</w:t>
      </w:r>
      <w:r w:rsidR="007725D8" w:rsidRPr="00B53CAF">
        <w:rPr>
          <w:rFonts w:asciiTheme="minorEastAsia" w:eastAsiaTheme="minorEastAsia" w:hAnsiTheme="minorEastAsia" w:hint="eastAsia"/>
          <w:sz w:val="32"/>
          <w:szCs w:val="32"/>
        </w:rPr>
        <w:t>进行预算。</w:t>
      </w:r>
      <w:r w:rsidR="00722251" w:rsidRPr="00B53CAF">
        <w:rPr>
          <w:rFonts w:asciiTheme="minorEastAsia" w:eastAsiaTheme="minorEastAsia" w:hAnsiTheme="minorEastAsia" w:hint="eastAsia"/>
          <w:sz w:val="32"/>
          <w:szCs w:val="32"/>
        </w:rPr>
        <w:t>其中：工资福利支出</w:t>
      </w:r>
      <w:r w:rsidR="00F313F8" w:rsidRPr="00B53CAF">
        <w:rPr>
          <w:rFonts w:asciiTheme="minorEastAsia" w:eastAsiaTheme="minorEastAsia" w:hAnsiTheme="minorEastAsia" w:hint="eastAsia"/>
          <w:sz w:val="32"/>
          <w:szCs w:val="32"/>
        </w:rPr>
        <w:t>4734455</w:t>
      </w:r>
      <w:r w:rsidR="00722251" w:rsidRPr="00B53CAF">
        <w:rPr>
          <w:rFonts w:asciiTheme="minorEastAsia" w:eastAsiaTheme="minorEastAsia" w:hAnsiTheme="minorEastAsia" w:hint="eastAsia"/>
          <w:sz w:val="32"/>
          <w:szCs w:val="32"/>
        </w:rPr>
        <w:t xml:space="preserve">元，一般商品和服务支出（机关运行经费） </w:t>
      </w:r>
      <w:r w:rsidR="00F313F8" w:rsidRPr="00B53CAF">
        <w:rPr>
          <w:rFonts w:asciiTheme="minorEastAsia" w:eastAsiaTheme="minorEastAsia" w:hAnsiTheme="minorEastAsia" w:hint="eastAsia"/>
          <w:sz w:val="32"/>
          <w:szCs w:val="32"/>
        </w:rPr>
        <w:t>2000000</w:t>
      </w:r>
      <w:r w:rsidR="00722251" w:rsidRPr="00B53CAF">
        <w:rPr>
          <w:rFonts w:asciiTheme="minorEastAsia" w:eastAsiaTheme="minorEastAsia" w:hAnsiTheme="minorEastAsia" w:hint="eastAsia"/>
          <w:sz w:val="32"/>
          <w:szCs w:val="32"/>
        </w:rPr>
        <w:t xml:space="preserve">元，对个人和家庭的补助支出 </w:t>
      </w:r>
      <w:r w:rsidR="00F313F8" w:rsidRPr="00B53CAF">
        <w:rPr>
          <w:rFonts w:asciiTheme="minorEastAsia" w:eastAsiaTheme="minorEastAsia" w:hAnsiTheme="minorEastAsia" w:hint="eastAsia"/>
          <w:sz w:val="32"/>
          <w:szCs w:val="32"/>
        </w:rPr>
        <w:t xml:space="preserve">14340 </w:t>
      </w:r>
      <w:r w:rsidR="00722251" w:rsidRPr="00B53CAF">
        <w:rPr>
          <w:rFonts w:asciiTheme="minorEastAsia" w:eastAsiaTheme="minorEastAsia" w:hAnsiTheme="minorEastAsia" w:hint="eastAsia"/>
          <w:sz w:val="32"/>
          <w:szCs w:val="32"/>
        </w:rPr>
        <w:t>元。</w:t>
      </w:r>
    </w:p>
    <w:p w:rsidR="008D56E5" w:rsidRPr="00B53CAF" w:rsidRDefault="00681270" w:rsidP="00B53CAF">
      <w:pPr>
        <w:spacing w:before="100" w:beforeAutospacing="1" w:after="100" w:afterAutospacing="1" w:line="360" w:lineRule="auto"/>
        <w:ind w:leftChars="50" w:left="105" w:firstLineChars="150" w:firstLine="480"/>
        <w:rPr>
          <w:rFonts w:asciiTheme="minorEastAsia" w:eastAsiaTheme="minorEastAsia" w:hAnsiTheme="minorEastAsia"/>
          <w:sz w:val="32"/>
          <w:szCs w:val="32"/>
        </w:rPr>
      </w:pPr>
      <w:r w:rsidRPr="00B53CAF">
        <w:rPr>
          <w:rFonts w:asciiTheme="minorEastAsia" w:eastAsiaTheme="minorEastAsia" w:hAnsiTheme="minorEastAsia" w:hint="eastAsia"/>
          <w:sz w:val="32"/>
          <w:szCs w:val="32"/>
        </w:rPr>
        <w:t>（二）</w:t>
      </w:r>
      <w:r w:rsidR="008D56E5" w:rsidRPr="00B53CAF">
        <w:rPr>
          <w:rFonts w:asciiTheme="minorEastAsia" w:eastAsiaTheme="minorEastAsia" w:hAnsiTheme="minorEastAsia" w:hint="eastAsia"/>
          <w:sz w:val="32"/>
          <w:szCs w:val="32"/>
        </w:rPr>
        <w:t>项目支出</w:t>
      </w:r>
      <w:r w:rsidR="00B06EB3" w:rsidRPr="00B53CAF">
        <w:rPr>
          <w:rFonts w:asciiTheme="minorEastAsia" w:eastAsiaTheme="minorEastAsia" w:hAnsiTheme="minorEastAsia" w:hint="eastAsia"/>
          <w:sz w:val="32"/>
          <w:szCs w:val="32"/>
        </w:rPr>
        <w:t xml:space="preserve">：2020年年初预算数为 </w:t>
      </w:r>
      <w:r w:rsidR="0095745B" w:rsidRPr="00B53CAF">
        <w:rPr>
          <w:rFonts w:asciiTheme="minorEastAsia" w:eastAsiaTheme="minorEastAsia" w:hAnsiTheme="minorEastAsia" w:hint="eastAsia"/>
          <w:sz w:val="32"/>
          <w:szCs w:val="32"/>
        </w:rPr>
        <w:t>4560000</w:t>
      </w:r>
      <w:r w:rsidR="00B06EB3" w:rsidRPr="00B53CAF">
        <w:rPr>
          <w:rFonts w:asciiTheme="minorEastAsia" w:eastAsiaTheme="minorEastAsia" w:hAnsiTheme="minorEastAsia" w:hint="eastAsia"/>
          <w:sz w:val="32"/>
          <w:szCs w:val="32"/>
        </w:rPr>
        <w:t>元，比上年预算</w:t>
      </w:r>
      <w:r w:rsidR="00E93DD0" w:rsidRPr="00B53CAF">
        <w:rPr>
          <w:rFonts w:asciiTheme="minorEastAsia" w:eastAsiaTheme="minorEastAsia" w:hAnsiTheme="minorEastAsia" w:hint="eastAsia"/>
          <w:sz w:val="32"/>
          <w:szCs w:val="32"/>
        </w:rPr>
        <w:t xml:space="preserve">减少 </w:t>
      </w:r>
      <w:r w:rsidR="0019497D" w:rsidRPr="00B53CAF">
        <w:rPr>
          <w:rFonts w:asciiTheme="minorEastAsia" w:eastAsiaTheme="minorEastAsia" w:hAnsiTheme="minorEastAsia" w:hint="eastAsia"/>
          <w:sz w:val="32"/>
          <w:szCs w:val="32"/>
        </w:rPr>
        <w:t xml:space="preserve">989000 </w:t>
      </w:r>
      <w:r w:rsidR="00E93DD0" w:rsidRPr="00B53CAF">
        <w:rPr>
          <w:rFonts w:asciiTheme="minorEastAsia" w:eastAsiaTheme="minorEastAsia" w:hAnsiTheme="minorEastAsia" w:hint="eastAsia"/>
          <w:sz w:val="32"/>
          <w:szCs w:val="32"/>
        </w:rPr>
        <w:t>元</w:t>
      </w:r>
      <w:r w:rsidR="00B06EB3" w:rsidRPr="00B53CAF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E93DD0" w:rsidRPr="00B53CAF">
        <w:rPr>
          <w:rFonts w:asciiTheme="minorEastAsia" w:eastAsiaTheme="minorEastAsia" w:hAnsiTheme="minorEastAsia" w:hint="eastAsia"/>
          <w:sz w:val="32"/>
          <w:szCs w:val="32"/>
        </w:rPr>
        <w:t>减少</w:t>
      </w:r>
      <w:r w:rsidR="00B06EB3" w:rsidRPr="00B53CAF">
        <w:rPr>
          <w:rFonts w:asciiTheme="minorEastAsia" w:eastAsiaTheme="minorEastAsia" w:hAnsiTheme="minorEastAsia" w:hint="eastAsia"/>
          <w:sz w:val="32"/>
          <w:szCs w:val="32"/>
        </w:rPr>
        <w:t>原因</w:t>
      </w:r>
      <w:r w:rsidR="00E93DD0" w:rsidRPr="00B53CAF">
        <w:rPr>
          <w:rFonts w:asciiTheme="minorEastAsia" w:eastAsiaTheme="minorEastAsia" w:hAnsiTheme="minorEastAsia" w:hint="eastAsia"/>
          <w:sz w:val="32"/>
          <w:szCs w:val="32"/>
        </w:rPr>
        <w:t>为</w:t>
      </w:r>
      <w:r w:rsidR="007809A0" w:rsidRPr="00B53CAF">
        <w:rPr>
          <w:rFonts w:asciiTheme="minorEastAsia" w:eastAsiaTheme="minorEastAsia" w:hAnsiTheme="minorEastAsia" w:hint="eastAsia"/>
          <w:sz w:val="32"/>
          <w:szCs w:val="32"/>
        </w:rPr>
        <w:t>：</w:t>
      </w:r>
      <w:r w:rsidR="003B2606" w:rsidRPr="00B53CAF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政府机构改革，2019年民政将优抚、自然灾害救济，城乡医疗救助老龄等职能分出，</w:t>
      </w:r>
      <w:r w:rsidR="00751146" w:rsidRPr="00B53CAF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相关的资金预算也从民政预算中分出，其</w:t>
      </w:r>
      <w:r w:rsidR="00E93DD0" w:rsidRPr="00B53CAF">
        <w:rPr>
          <w:rFonts w:asciiTheme="minorEastAsia" w:eastAsiaTheme="minorEastAsia" w:hAnsiTheme="minorEastAsia" w:hint="eastAsia"/>
          <w:sz w:val="32"/>
          <w:szCs w:val="32"/>
        </w:rPr>
        <w:t>中：敬老院管理费用430000元；基本养老服务补贴140000元；高龄老人补贴2200000元，城市低保配套270000元；残疾人两项补</w:t>
      </w:r>
      <w:r w:rsidR="00E93DD0" w:rsidRPr="00B53CAF">
        <w:rPr>
          <w:rFonts w:asciiTheme="minorEastAsia" w:eastAsiaTheme="minorEastAsia" w:hAnsiTheme="minorEastAsia" w:hint="eastAsia"/>
          <w:sz w:val="32"/>
          <w:szCs w:val="32"/>
        </w:rPr>
        <w:lastRenderedPageBreak/>
        <w:t>贴860000元；农村低保配套260000元；特困人员供养400000</w:t>
      </w:r>
      <w:r w:rsidR="008D6CB5" w:rsidRPr="00B53CAF">
        <w:rPr>
          <w:rFonts w:asciiTheme="minorEastAsia" w:eastAsiaTheme="minorEastAsia" w:hAnsiTheme="minorEastAsia" w:hint="eastAsia"/>
          <w:sz w:val="32"/>
          <w:szCs w:val="32"/>
        </w:rPr>
        <w:t>元。</w:t>
      </w:r>
    </w:p>
    <w:p w:rsidR="008D56E5" w:rsidRPr="00B53CAF" w:rsidRDefault="00656A93" w:rsidP="00136294">
      <w:pPr>
        <w:spacing w:before="100" w:beforeAutospacing="1" w:after="100" w:afterAutospacing="1" w:line="360" w:lineRule="auto"/>
        <w:ind w:leftChars="50" w:left="105"/>
        <w:rPr>
          <w:rFonts w:asciiTheme="minorEastAsia" w:eastAsiaTheme="minorEastAsia" w:hAnsiTheme="minorEastAsia"/>
          <w:b/>
          <w:sz w:val="32"/>
          <w:szCs w:val="32"/>
        </w:rPr>
      </w:pPr>
      <w:r w:rsidRPr="00B53CAF">
        <w:rPr>
          <w:rFonts w:asciiTheme="minorEastAsia" w:eastAsiaTheme="minorEastAsia" w:hAnsiTheme="minorEastAsia" w:hint="eastAsia"/>
          <w:b/>
          <w:sz w:val="32"/>
          <w:szCs w:val="32"/>
        </w:rPr>
        <w:t>五.</w:t>
      </w:r>
      <w:r w:rsidR="008D56E5" w:rsidRPr="00B53CAF">
        <w:rPr>
          <w:rFonts w:asciiTheme="minorEastAsia" w:eastAsiaTheme="minorEastAsia" w:hAnsiTheme="minorEastAsia" w:hint="eastAsia"/>
          <w:b/>
          <w:sz w:val="32"/>
          <w:szCs w:val="32"/>
        </w:rPr>
        <w:t>其他重要事项的情况说明</w:t>
      </w:r>
    </w:p>
    <w:p w:rsidR="008D56E5" w:rsidRPr="00B53CAF" w:rsidRDefault="00681270" w:rsidP="00B53CAF">
      <w:pPr>
        <w:pStyle w:val="a5"/>
        <w:spacing w:before="100" w:beforeAutospacing="1" w:after="100" w:afterAutospacing="1" w:line="360" w:lineRule="auto"/>
        <w:ind w:leftChars="50" w:left="105" w:firstLineChars="150" w:firstLine="480"/>
        <w:rPr>
          <w:rFonts w:asciiTheme="minorEastAsia" w:eastAsiaTheme="minorEastAsia" w:hAnsiTheme="minorEastAsia"/>
          <w:color w:val="FF0000"/>
          <w:sz w:val="32"/>
          <w:szCs w:val="32"/>
        </w:rPr>
      </w:pPr>
      <w:r w:rsidRPr="00B53CAF">
        <w:rPr>
          <w:rFonts w:asciiTheme="minorEastAsia" w:eastAsiaTheme="minorEastAsia" w:hAnsiTheme="minorEastAsia" w:hint="eastAsia"/>
          <w:sz w:val="32"/>
          <w:szCs w:val="32"/>
        </w:rPr>
        <w:t>1、</w:t>
      </w:r>
      <w:r w:rsidR="008D56E5" w:rsidRPr="00B53CAF">
        <w:rPr>
          <w:rFonts w:asciiTheme="minorEastAsia" w:eastAsiaTheme="minorEastAsia" w:hAnsiTheme="minorEastAsia" w:hint="eastAsia"/>
          <w:sz w:val="32"/>
          <w:szCs w:val="32"/>
        </w:rPr>
        <w:t>机关运行经费</w:t>
      </w:r>
      <w:r w:rsidR="003F577B" w:rsidRPr="00B53CAF">
        <w:rPr>
          <w:rFonts w:asciiTheme="minorEastAsia" w:eastAsiaTheme="minorEastAsia" w:hAnsiTheme="minorEastAsia" w:hint="eastAsia"/>
          <w:sz w:val="32"/>
          <w:szCs w:val="32"/>
        </w:rPr>
        <w:t>：</w:t>
      </w:r>
      <w:r w:rsidR="00821AE4" w:rsidRPr="00B53CAF">
        <w:rPr>
          <w:rFonts w:asciiTheme="minorEastAsia" w:eastAsiaTheme="minorEastAsia" w:hAnsiTheme="minorEastAsia" w:hint="eastAsia"/>
          <w:sz w:val="32"/>
          <w:szCs w:val="32"/>
        </w:rPr>
        <w:t>2020年机关运行经费</w:t>
      </w:r>
      <w:r w:rsidR="00BF482E" w:rsidRPr="00B53CAF">
        <w:rPr>
          <w:rFonts w:asciiTheme="minorEastAsia" w:eastAsiaTheme="minorEastAsia" w:hAnsiTheme="minorEastAsia" w:hint="eastAsia"/>
          <w:sz w:val="32"/>
          <w:szCs w:val="32"/>
        </w:rPr>
        <w:t>（即一般商品和服务支出）预算为2000000元</w:t>
      </w:r>
      <w:r w:rsidR="00172033" w:rsidRPr="00B53CAF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D316F7" w:rsidRPr="00B53CAF">
        <w:rPr>
          <w:rFonts w:asciiTheme="minorEastAsia" w:eastAsiaTheme="minorEastAsia" w:hAnsiTheme="minorEastAsia" w:hint="eastAsia"/>
          <w:sz w:val="32"/>
          <w:szCs w:val="32"/>
        </w:rPr>
        <w:t>比</w:t>
      </w:r>
      <w:r w:rsidR="009F109B" w:rsidRPr="00B53CAF">
        <w:rPr>
          <w:rFonts w:asciiTheme="minorEastAsia" w:eastAsiaTheme="minorEastAsia" w:hAnsiTheme="minorEastAsia" w:hint="eastAsia"/>
          <w:sz w:val="32"/>
          <w:szCs w:val="32"/>
        </w:rPr>
        <w:t>上年预算</w:t>
      </w:r>
      <w:r w:rsidR="00D316F7" w:rsidRPr="00B53CAF">
        <w:rPr>
          <w:rFonts w:asciiTheme="minorEastAsia" w:eastAsiaTheme="minorEastAsia" w:hAnsiTheme="minorEastAsia" w:hint="eastAsia"/>
          <w:sz w:val="32"/>
          <w:szCs w:val="32"/>
        </w:rPr>
        <w:t>减少460000元，减少原因</w:t>
      </w:r>
      <w:r w:rsidR="00536759" w:rsidRPr="00B53CAF">
        <w:rPr>
          <w:rFonts w:asciiTheme="minorEastAsia" w:eastAsiaTheme="minorEastAsia" w:hAnsiTheme="minorEastAsia" w:hint="eastAsia"/>
          <w:sz w:val="32"/>
          <w:szCs w:val="32"/>
        </w:rPr>
        <w:t>为：</w:t>
      </w:r>
      <w:r w:rsidR="00536759" w:rsidRPr="00B53CAF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政府机构改革，2019年民政将优抚、自然灾害救济，城乡医疗救助老龄等职能分出，相关的工作经费预算也从民政预算中分出。</w:t>
      </w:r>
    </w:p>
    <w:p w:rsidR="009E6A36" w:rsidRPr="00B53CAF" w:rsidRDefault="00681270" w:rsidP="00B53CAF">
      <w:pPr>
        <w:pStyle w:val="a5"/>
        <w:widowControl/>
        <w:adjustRightInd w:val="0"/>
        <w:spacing w:before="100" w:beforeAutospacing="1" w:after="100" w:afterAutospacing="1" w:line="360" w:lineRule="auto"/>
        <w:ind w:leftChars="50" w:left="105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B53CAF">
        <w:rPr>
          <w:rFonts w:asciiTheme="minorEastAsia" w:eastAsiaTheme="minorEastAsia" w:hAnsiTheme="minorEastAsia" w:hint="eastAsia"/>
          <w:sz w:val="32"/>
          <w:szCs w:val="32"/>
        </w:rPr>
        <w:t>2、</w:t>
      </w:r>
      <w:r w:rsidR="00297094" w:rsidRPr="00B53CAF">
        <w:rPr>
          <w:rFonts w:asciiTheme="minorEastAsia" w:eastAsiaTheme="minorEastAsia" w:hAnsiTheme="minorEastAsia" w:hint="eastAsia"/>
          <w:sz w:val="32"/>
          <w:szCs w:val="32"/>
        </w:rPr>
        <w:t>“</w:t>
      </w:r>
      <w:r w:rsidR="00704957" w:rsidRPr="00B53CAF">
        <w:rPr>
          <w:rFonts w:asciiTheme="minorEastAsia" w:eastAsiaTheme="minorEastAsia" w:hAnsiTheme="minorEastAsia" w:hint="eastAsia"/>
          <w:sz w:val="32"/>
          <w:szCs w:val="32"/>
        </w:rPr>
        <w:t>三公</w:t>
      </w:r>
      <w:r w:rsidR="00297094" w:rsidRPr="00B53CAF">
        <w:rPr>
          <w:rFonts w:asciiTheme="minorEastAsia" w:eastAsiaTheme="minorEastAsia" w:hAnsiTheme="minorEastAsia" w:hint="eastAsia"/>
          <w:sz w:val="32"/>
          <w:szCs w:val="32"/>
        </w:rPr>
        <w:t>”</w:t>
      </w:r>
      <w:r w:rsidR="00704957" w:rsidRPr="00B53CAF">
        <w:rPr>
          <w:rFonts w:asciiTheme="minorEastAsia" w:eastAsiaTheme="minorEastAsia" w:hAnsiTheme="minorEastAsia" w:hint="eastAsia"/>
          <w:sz w:val="32"/>
          <w:szCs w:val="32"/>
        </w:rPr>
        <w:t>经费预算：</w:t>
      </w:r>
      <w:r w:rsidR="005B4FB1" w:rsidRPr="00B53CAF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2020</w:t>
      </w:r>
      <w:r w:rsidR="00704957" w:rsidRPr="00B53CAF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年度民政“三公”经费控制数为223740元，其中公款出国（出境）经费0元，公务用车购置及运行经费7</w:t>
      </w:r>
      <w:r w:rsidR="00E25CA1" w:rsidRPr="00B53CAF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5240</w:t>
      </w:r>
      <w:r w:rsidR="00704957" w:rsidRPr="00B53CAF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元，公务接待经费1</w:t>
      </w:r>
      <w:r w:rsidR="00E25CA1" w:rsidRPr="00B53CAF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48500</w:t>
      </w:r>
      <w:r w:rsidR="00704957" w:rsidRPr="00B53CAF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元。</w:t>
      </w:r>
      <w:r w:rsidR="00760C2F" w:rsidRPr="00B53CAF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公务用车主要用于下乡走访困难群众、高龄老人信息调查，对低收入家庭收入情况的核查，基层政权及村级社区建设工作的指导；</w:t>
      </w:r>
      <w:r w:rsidR="009E6A36" w:rsidRPr="00B53CAF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公务接待则</w:t>
      </w:r>
      <w:r w:rsidR="009E6A36" w:rsidRPr="00B53CAF">
        <w:rPr>
          <w:rFonts w:asciiTheme="minorEastAsia" w:eastAsiaTheme="minorEastAsia" w:hAnsiTheme="minorEastAsia" w:hint="eastAsia"/>
          <w:color w:val="222222"/>
          <w:sz w:val="32"/>
          <w:szCs w:val="32"/>
          <w:shd w:val="clear" w:color="auto" w:fill="FFFFFF"/>
        </w:rPr>
        <w:t>建立健全公务接待审批制度；</w:t>
      </w:r>
      <w:r w:rsidR="00760C2F" w:rsidRPr="00B53CAF">
        <w:rPr>
          <w:rFonts w:asciiTheme="minorEastAsia" w:eastAsiaTheme="minorEastAsia" w:hAnsiTheme="minorEastAsia" w:hint="eastAsia"/>
          <w:color w:val="222222"/>
          <w:sz w:val="32"/>
          <w:szCs w:val="32"/>
          <w:shd w:val="clear" w:color="auto" w:fill="FFFFFF"/>
        </w:rPr>
        <w:t>“三公”经费严格执行事先申报制度，各部门支出时要严格执行财经方面的相关政策规定和纪律要求，违规使用经费不得报销。</w:t>
      </w:r>
    </w:p>
    <w:p w:rsidR="008D56E5" w:rsidRPr="00B53CAF" w:rsidRDefault="00681270" w:rsidP="00B53CAF">
      <w:pPr>
        <w:widowControl/>
        <w:adjustRightInd w:val="0"/>
        <w:spacing w:before="100" w:beforeAutospacing="1" w:after="100" w:afterAutospacing="1" w:line="360" w:lineRule="auto"/>
        <w:ind w:leftChars="50" w:left="105"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B53CAF">
        <w:rPr>
          <w:rFonts w:asciiTheme="minorEastAsia" w:eastAsiaTheme="minorEastAsia" w:hAnsiTheme="minorEastAsia" w:hint="eastAsia"/>
          <w:sz w:val="32"/>
          <w:szCs w:val="32"/>
        </w:rPr>
        <w:t>3、</w:t>
      </w:r>
      <w:r w:rsidR="00297094" w:rsidRPr="00B53CAF">
        <w:rPr>
          <w:rFonts w:asciiTheme="minorEastAsia" w:eastAsiaTheme="minorEastAsia" w:hAnsiTheme="minorEastAsia" w:hint="eastAsia"/>
          <w:sz w:val="32"/>
          <w:szCs w:val="32"/>
        </w:rPr>
        <w:t>政府</w:t>
      </w:r>
      <w:r w:rsidR="008D56E5" w:rsidRPr="00B53CAF">
        <w:rPr>
          <w:rFonts w:asciiTheme="minorEastAsia" w:eastAsiaTheme="minorEastAsia" w:hAnsiTheme="minorEastAsia" w:hint="eastAsia"/>
          <w:sz w:val="32"/>
          <w:szCs w:val="32"/>
        </w:rPr>
        <w:t>采购情况</w:t>
      </w:r>
      <w:r w:rsidR="00E25CA1" w:rsidRPr="00B53CAF">
        <w:rPr>
          <w:rFonts w:asciiTheme="minorEastAsia" w:eastAsiaTheme="minorEastAsia" w:hAnsiTheme="minorEastAsia" w:hint="eastAsia"/>
          <w:sz w:val="32"/>
          <w:szCs w:val="32"/>
        </w:rPr>
        <w:t>:</w:t>
      </w:r>
      <w:r w:rsidR="00010353" w:rsidRPr="00B53CAF">
        <w:rPr>
          <w:rFonts w:asciiTheme="minorEastAsia" w:eastAsiaTheme="minorEastAsia" w:hAnsiTheme="minorEastAsia" w:hint="eastAsia"/>
          <w:sz w:val="32"/>
          <w:szCs w:val="32"/>
        </w:rPr>
        <w:t>2020年采购</w:t>
      </w:r>
      <w:r w:rsidR="00702DE8" w:rsidRPr="00B53CAF">
        <w:rPr>
          <w:rFonts w:asciiTheme="minorEastAsia" w:eastAsiaTheme="minorEastAsia" w:hAnsiTheme="minorEastAsia" w:hint="eastAsia"/>
          <w:sz w:val="32"/>
          <w:szCs w:val="32"/>
        </w:rPr>
        <w:t>服务</w:t>
      </w:r>
      <w:r w:rsidR="00010353" w:rsidRPr="00B53CAF">
        <w:rPr>
          <w:rFonts w:asciiTheme="minorEastAsia" w:eastAsiaTheme="minorEastAsia" w:hAnsiTheme="minorEastAsia" w:hint="eastAsia"/>
          <w:sz w:val="32"/>
          <w:szCs w:val="32"/>
        </w:rPr>
        <w:t>预算</w:t>
      </w:r>
      <w:r w:rsidR="00702DE8" w:rsidRPr="00B53CAF">
        <w:rPr>
          <w:rFonts w:asciiTheme="minorEastAsia" w:eastAsiaTheme="minorEastAsia" w:hAnsiTheme="minorEastAsia" w:hint="eastAsia"/>
          <w:sz w:val="32"/>
          <w:szCs w:val="32"/>
        </w:rPr>
        <w:t xml:space="preserve">为 </w:t>
      </w:r>
      <w:r w:rsidR="003E4BB7" w:rsidRPr="00B53CAF">
        <w:rPr>
          <w:rFonts w:asciiTheme="minorEastAsia" w:eastAsiaTheme="minorEastAsia" w:hAnsiTheme="minorEastAsia" w:hint="eastAsia"/>
          <w:sz w:val="32"/>
          <w:szCs w:val="32"/>
        </w:rPr>
        <w:t>805000</w:t>
      </w:r>
      <w:r w:rsidR="00702DE8" w:rsidRPr="00B53CAF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010353" w:rsidRPr="00B53CAF">
        <w:rPr>
          <w:rFonts w:asciiTheme="minorEastAsia" w:eastAsiaTheme="minorEastAsia" w:hAnsiTheme="minorEastAsia" w:hint="eastAsia"/>
          <w:sz w:val="32"/>
          <w:szCs w:val="32"/>
        </w:rPr>
        <w:t>元，主要项目是</w:t>
      </w:r>
      <w:r w:rsidR="00702DE8" w:rsidRPr="00B53CAF">
        <w:rPr>
          <w:rFonts w:asciiTheme="minorEastAsia" w:eastAsiaTheme="minorEastAsia" w:hAnsiTheme="minorEastAsia" w:hint="eastAsia"/>
          <w:sz w:val="32"/>
          <w:szCs w:val="32"/>
        </w:rPr>
        <w:t>通道县各乡镇</w:t>
      </w:r>
      <w:r w:rsidR="009E6A36" w:rsidRPr="00B53CAF">
        <w:rPr>
          <w:rFonts w:asciiTheme="minorEastAsia" w:eastAsiaTheme="minorEastAsia" w:hAnsiTheme="minorEastAsia" w:hint="eastAsia"/>
          <w:sz w:val="32"/>
          <w:szCs w:val="32"/>
        </w:rPr>
        <w:t>社会工作站的服务费用，包括社工工资及五险，社工站活动和办公经费、</w:t>
      </w:r>
      <w:r w:rsidR="00702DE8" w:rsidRPr="00B53CAF">
        <w:rPr>
          <w:rFonts w:asciiTheme="minorEastAsia" w:eastAsiaTheme="minorEastAsia" w:hAnsiTheme="minorEastAsia" w:hint="eastAsia"/>
          <w:sz w:val="32"/>
          <w:szCs w:val="32"/>
        </w:rPr>
        <w:t>培训、督导和绩效经费，乙方管理费</w:t>
      </w:r>
      <w:r w:rsidR="009E6A36" w:rsidRPr="00B53CAF">
        <w:rPr>
          <w:rFonts w:asciiTheme="minorEastAsia" w:eastAsiaTheme="minorEastAsia" w:hAnsiTheme="minorEastAsia" w:hint="eastAsia"/>
          <w:sz w:val="32"/>
          <w:szCs w:val="32"/>
        </w:rPr>
        <w:t>。</w:t>
      </w:r>
      <w:r w:rsidR="007A5177" w:rsidRPr="00B53CAF"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</w:p>
    <w:p w:rsidR="008D56E5" w:rsidRPr="00B53CAF" w:rsidRDefault="00681270" w:rsidP="00B53CAF">
      <w:pPr>
        <w:spacing w:before="100" w:beforeAutospacing="1" w:after="100" w:afterAutospacing="1" w:line="360" w:lineRule="auto"/>
        <w:ind w:leftChars="50" w:left="105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B53CAF">
        <w:rPr>
          <w:rFonts w:asciiTheme="minorEastAsia" w:eastAsiaTheme="minorEastAsia" w:hAnsiTheme="minorEastAsia" w:hint="eastAsia"/>
          <w:sz w:val="32"/>
          <w:szCs w:val="32"/>
        </w:rPr>
        <w:lastRenderedPageBreak/>
        <w:t>4、</w:t>
      </w:r>
      <w:r w:rsidR="008D56E5" w:rsidRPr="00B53CAF">
        <w:rPr>
          <w:rFonts w:asciiTheme="minorEastAsia" w:eastAsiaTheme="minorEastAsia" w:hAnsiTheme="minorEastAsia" w:hint="eastAsia"/>
          <w:sz w:val="32"/>
          <w:szCs w:val="32"/>
        </w:rPr>
        <w:t>国有资产占有使用情况</w:t>
      </w:r>
      <w:r w:rsidR="006E07A3" w:rsidRPr="00B53CAF">
        <w:rPr>
          <w:rFonts w:asciiTheme="minorEastAsia" w:eastAsiaTheme="minorEastAsia" w:hAnsiTheme="minorEastAsia" w:hint="eastAsia"/>
          <w:sz w:val="32"/>
          <w:szCs w:val="32"/>
        </w:rPr>
        <w:t>：2020年初，本单位</w:t>
      </w:r>
      <w:r w:rsidR="009E6A36" w:rsidRPr="00B53CAF">
        <w:rPr>
          <w:rFonts w:asciiTheme="minorEastAsia" w:eastAsiaTheme="minorEastAsia" w:hAnsiTheme="minorEastAsia" w:hint="eastAsia"/>
          <w:sz w:val="32"/>
          <w:szCs w:val="32"/>
        </w:rPr>
        <w:t>有公车</w:t>
      </w:r>
      <w:r w:rsidR="00C52A1D" w:rsidRPr="00B53CAF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FA642D" w:rsidRPr="00B53CAF">
        <w:rPr>
          <w:rFonts w:asciiTheme="minorEastAsia" w:eastAsiaTheme="minorEastAsia" w:hAnsiTheme="minorEastAsia" w:hint="eastAsia"/>
          <w:sz w:val="32"/>
          <w:szCs w:val="32"/>
        </w:rPr>
        <w:t>2</w:t>
      </w:r>
      <w:r w:rsidR="00C52A1D" w:rsidRPr="00B53CAF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9E6A36" w:rsidRPr="00B53CAF">
        <w:rPr>
          <w:rFonts w:asciiTheme="minorEastAsia" w:eastAsiaTheme="minorEastAsia" w:hAnsiTheme="minorEastAsia" w:hint="eastAsia"/>
          <w:sz w:val="32"/>
          <w:szCs w:val="32"/>
        </w:rPr>
        <w:t>辆，</w:t>
      </w:r>
      <w:r w:rsidR="00B06EB3" w:rsidRPr="00B53CAF">
        <w:rPr>
          <w:rFonts w:asciiTheme="minorEastAsia" w:eastAsiaTheme="minorEastAsia" w:hAnsiTheme="minorEastAsia" w:hint="eastAsia"/>
          <w:sz w:val="32"/>
          <w:szCs w:val="32"/>
        </w:rPr>
        <w:t xml:space="preserve">办公用房 </w:t>
      </w:r>
      <w:r w:rsidR="00FA642D" w:rsidRPr="00B53CAF">
        <w:rPr>
          <w:rFonts w:asciiTheme="minorEastAsia" w:eastAsiaTheme="minorEastAsia" w:hAnsiTheme="minorEastAsia" w:hint="eastAsia"/>
          <w:sz w:val="32"/>
          <w:szCs w:val="32"/>
        </w:rPr>
        <w:t>1325</w:t>
      </w:r>
      <w:r w:rsidR="00B06EB3" w:rsidRPr="00B53CAF">
        <w:rPr>
          <w:rFonts w:asciiTheme="minorEastAsia" w:eastAsiaTheme="minorEastAsia" w:hAnsiTheme="minorEastAsia" w:hint="eastAsia"/>
          <w:sz w:val="32"/>
          <w:szCs w:val="32"/>
        </w:rPr>
        <w:t>平方米，主要办公设备电脑</w:t>
      </w:r>
      <w:r w:rsidR="00112E1D" w:rsidRPr="00B53CAF">
        <w:rPr>
          <w:rFonts w:asciiTheme="minorEastAsia" w:eastAsiaTheme="minorEastAsia" w:hAnsiTheme="minorEastAsia" w:hint="eastAsia"/>
          <w:sz w:val="32"/>
          <w:szCs w:val="32"/>
        </w:rPr>
        <w:t>50</w:t>
      </w:r>
      <w:r w:rsidR="009E6A36" w:rsidRPr="00B53CAF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B06EB3" w:rsidRPr="00B53CAF">
        <w:rPr>
          <w:rFonts w:asciiTheme="minorEastAsia" w:eastAsiaTheme="minorEastAsia" w:hAnsiTheme="minorEastAsia" w:hint="eastAsia"/>
          <w:sz w:val="32"/>
          <w:szCs w:val="32"/>
        </w:rPr>
        <w:t>台，主要公用设备空调</w:t>
      </w:r>
      <w:r w:rsidR="00112E1D" w:rsidRPr="00B53CAF">
        <w:rPr>
          <w:rFonts w:asciiTheme="minorEastAsia" w:eastAsiaTheme="minorEastAsia" w:hAnsiTheme="minorEastAsia" w:hint="eastAsia"/>
          <w:sz w:val="32"/>
          <w:szCs w:val="32"/>
        </w:rPr>
        <w:t>35台，</w:t>
      </w:r>
      <w:r w:rsidR="00B06EB3" w:rsidRPr="00B53CAF">
        <w:rPr>
          <w:rFonts w:asciiTheme="minorEastAsia" w:eastAsiaTheme="minorEastAsia" w:hAnsiTheme="minorEastAsia" w:hint="eastAsia"/>
          <w:sz w:val="32"/>
          <w:szCs w:val="32"/>
        </w:rPr>
        <w:t xml:space="preserve">打印机  </w:t>
      </w:r>
      <w:r w:rsidR="00112E1D" w:rsidRPr="00B53CAF">
        <w:rPr>
          <w:rFonts w:asciiTheme="minorEastAsia" w:eastAsiaTheme="minorEastAsia" w:hAnsiTheme="minorEastAsia" w:hint="eastAsia"/>
          <w:sz w:val="32"/>
          <w:szCs w:val="32"/>
        </w:rPr>
        <w:t>24</w:t>
      </w:r>
      <w:r w:rsidR="00B06EB3" w:rsidRPr="00B53CAF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112E1D" w:rsidRPr="00B53CAF">
        <w:rPr>
          <w:rFonts w:asciiTheme="minorEastAsia" w:eastAsiaTheme="minorEastAsia" w:hAnsiTheme="minorEastAsia" w:hint="eastAsia"/>
          <w:sz w:val="32"/>
          <w:szCs w:val="32"/>
        </w:rPr>
        <w:t>台，复印机15台。</w:t>
      </w:r>
    </w:p>
    <w:p w:rsidR="00C56807" w:rsidRPr="00B53CAF" w:rsidRDefault="00681270" w:rsidP="00B53CAF">
      <w:pPr>
        <w:spacing w:before="100" w:beforeAutospacing="1" w:after="100" w:afterAutospacing="1" w:line="360" w:lineRule="auto"/>
        <w:ind w:leftChars="50" w:left="105" w:firstLineChars="250" w:firstLine="800"/>
        <w:rPr>
          <w:rFonts w:asciiTheme="minorEastAsia" w:eastAsiaTheme="minorEastAsia" w:hAnsiTheme="minorEastAsia"/>
          <w:sz w:val="32"/>
          <w:szCs w:val="32"/>
        </w:rPr>
      </w:pPr>
      <w:r w:rsidRPr="00B53CAF">
        <w:rPr>
          <w:rFonts w:asciiTheme="minorEastAsia" w:eastAsiaTheme="minorEastAsia" w:hAnsiTheme="minorEastAsia" w:hint="eastAsia"/>
          <w:sz w:val="32"/>
          <w:szCs w:val="32"/>
        </w:rPr>
        <w:t>5、</w:t>
      </w:r>
      <w:r w:rsidR="008D56E5" w:rsidRPr="00B53CAF">
        <w:rPr>
          <w:rFonts w:asciiTheme="minorEastAsia" w:eastAsiaTheme="minorEastAsia" w:hAnsiTheme="minorEastAsia" w:hint="eastAsia"/>
          <w:sz w:val="32"/>
          <w:szCs w:val="32"/>
        </w:rPr>
        <w:t>绩效目标设置情况</w:t>
      </w:r>
      <w:r w:rsidR="00F53E99" w:rsidRPr="00B53CAF">
        <w:rPr>
          <w:rFonts w:asciiTheme="minorEastAsia" w:eastAsiaTheme="minorEastAsia" w:hAnsiTheme="minorEastAsia" w:hint="eastAsia"/>
          <w:sz w:val="32"/>
          <w:szCs w:val="32"/>
        </w:rPr>
        <w:t>：</w:t>
      </w:r>
      <w:r w:rsidR="00CC2AC1" w:rsidRPr="00B53CAF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C56807" w:rsidRPr="00B53CAF">
        <w:rPr>
          <w:rFonts w:asciiTheme="minorEastAsia" w:eastAsiaTheme="minorEastAsia" w:hAnsiTheme="minorEastAsia" w:hint="eastAsia"/>
          <w:sz w:val="32"/>
          <w:szCs w:val="32"/>
        </w:rPr>
        <w:t xml:space="preserve">2020年，本部门整体支出和项目支出实行绩效目标管理，纳入2020年整体支出绩效目标金额为  </w:t>
      </w:r>
      <w:r w:rsidR="002605A1" w:rsidRPr="00B53CAF">
        <w:rPr>
          <w:rFonts w:asciiTheme="minorEastAsia" w:eastAsiaTheme="minorEastAsia" w:hAnsiTheme="minorEastAsia" w:hint="eastAsia"/>
          <w:sz w:val="32"/>
          <w:szCs w:val="32"/>
        </w:rPr>
        <w:t>11308795</w:t>
      </w:r>
      <w:r w:rsidR="00C56807" w:rsidRPr="00B53CAF">
        <w:rPr>
          <w:rFonts w:asciiTheme="minorEastAsia" w:eastAsiaTheme="minorEastAsia" w:hAnsiTheme="minorEastAsia" w:hint="eastAsia"/>
          <w:sz w:val="32"/>
          <w:szCs w:val="32"/>
        </w:rPr>
        <w:t>元，其中</w:t>
      </w:r>
      <w:r w:rsidR="002605A1" w:rsidRPr="00B53CAF">
        <w:rPr>
          <w:rFonts w:asciiTheme="minorEastAsia" w:eastAsiaTheme="minorEastAsia" w:hAnsiTheme="minorEastAsia" w:hint="eastAsia"/>
          <w:sz w:val="32"/>
          <w:szCs w:val="32"/>
        </w:rPr>
        <w:t>基本</w:t>
      </w:r>
      <w:r w:rsidR="00C56807" w:rsidRPr="00B53CAF">
        <w:rPr>
          <w:rFonts w:asciiTheme="minorEastAsia" w:eastAsiaTheme="minorEastAsia" w:hAnsiTheme="minorEastAsia" w:hint="eastAsia"/>
          <w:sz w:val="32"/>
          <w:szCs w:val="32"/>
        </w:rPr>
        <w:t xml:space="preserve">支出 </w:t>
      </w:r>
      <w:r w:rsidR="00212CEB" w:rsidRPr="00B53CAF">
        <w:rPr>
          <w:rFonts w:asciiTheme="minorEastAsia" w:eastAsiaTheme="minorEastAsia" w:hAnsiTheme="minorEastAsia" w:hint="eastAsia"/>
          <w:sz w:val="32"/>
          <w:szCs w:val="32"/>
        </w:rPr>
        <w:t>6748795</w:t>
      </w:r>
      <w:r w:rsidR="00C56807" w:rsidRPr="00B53CAF">
        <w:rPr>
          <w:rFonts w:asciiTheme="minorEastAsia" w:eastAsiaTheme="minorEastAsia" w:hAnsiTheme="minorEastAsia" w:hint="eastAsia"/>
          <w:sz w:val="32"/>
          <w:szCs w:val="32"/>
        </w:rPr>
        <w:t xml:space="preserve"> 元，项目支出</w:t>
      </w:r>
      <w:r w:rsidR="00790C5E" w:rsidRPr="00B53CAF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2605A1" w:rsidRPr="00B53CAF">
        <w:rPr>
          <w:rFonts w:asciiTheme="minorEastAsia" w:eastAsiaTheme="minorEastAsia" w:hAnsiTheme="minorEastAsia" w:hint="eastAsia"/>
          <w:sz w:val="32"/>
          <w:szCs w:val="32"/>
        </w:rPr>
        <w:t>4560000</w:t>
      </w:r>
      <w:r w:rsidR="00C56807" w:rsidRPr="00B53CAF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CC2AC1" w:rsidRPr="00B53CAF">
        <w:rPr>
          <w:rFonts w:asciiTheme="minorEastAsia" w:eastAsiaTheme="minorEastAsia" w:hAnsiTheme="minorEastAsia" w:hint="eastAsia"/>
          <w:sz w:val="32"/>
          <w:szCs w:val="32"/>
        </w:rPr>
        <w:t>元，</w:t>
      </w:r>
      <w:r w:rsidR="00C56807" w:rsidRPr="00B53CAF">
        <w:rPr>
          <w:rFonts w:asciiTheme="minorEastAsia" w:eastAsiaTheme="minorEastAsia" w:hAnsiTheme="minorEastAsia" w:hint="eastAsia"/>
          <w:sz w:val="32"/>
          <w:szCs w:val="32"/>
        </w:rPr>
        <w:t xml:space="preserve">主要包括 </w:t>
      </w:r>
      <w:r w:rsidR="002605A1" w:rsidRPr="00B53CAF">
        <w:rPr>
          <w:rFonts w:asciiTheme="minorEastAsia" w:eastAsiaTheme="minorEastAsia" w:hAnsiTheme="minorEastAsia" w:hint="eastAsia"/>
          <w:sz w:val="32"/>
          <w:szCs w:val="32"/>
        </w:rPr>
        <w:t>7个 项目:1</w:t>
      </w:r>
      <w:r w:rsidR="00790C5E" w:rsidRPr="00B53CAF">
        <w:rPr>
          <w:rFonts w:asciiTheme="minorEastAsia" w:eastAsiaTheme="minorEastAsia" w:hAnsiTheme="minorEastAsia" w:hint="eastAsia"/>
          <w:sz w:val="32"/>
          <w:szCs w:val="32"/>
        </w:rPr>
        <w:t>、基本养老服务补贴；</w:t>
      </w:r>
      <w:r w:rsidR="002605A1" w:rsidRPr="00B53CAF">
        <w:rPr>
          <w:rFonts w:asciiTheme="minorEastAsia" w:eastAsiaTheme="minorEastAsia" w:hAnsiTheme="minorEastAsia" w:hint="eastAsia"/>
          <w:sz w:val="32"/>
          <w:szCs w:val="32"/>
        </w:rPr>
        <w:t>2</w:t>
      </w:r>
      <w:r w:rsidR="00790C5E" w:rsidRPr="00B53CAF">
        <w:rPr>
          <w:rFonts w:asciiTheme="minorEastAsia" w:eastAsiaTheme="minorEastAsia" w:hAnsiTheme="minorEastAsia" w:hint="eastAsia"/>
          <w:sz w:val="32"/>
          <w:szCs w:val="32"/>
        </w:rPr>
        <w:t>、敬老院管理费用；</w:t>
      </w:r>
      <w:r w:rsidR="002605A1" w:rsidRPr="00B53CAF">
        <w:rPr>
          <w:rFonts w:asciiTheme="minorEastAsia" w:eastAsiaTheme="minorEastAsia" w:hAnsiTheme="minorEastAsia" w:hint="eastAsia"/>
          <w:sz w:val="32"/>
          <w:szCs w:val="32"/>
        </w:rPr>
        <w:t>3、高龄老人补贴</w:t>
      </w:r>
      <w:r w:rsidR="00790C5E" w:rsidRPr="00B53CAF">
        <w:rPr>
          <w:rFonts w:asciiTheme="minorEastAsia" w:eastAsiaTheme="minorEastAsia" w:hAnsiTheme="minorEastAsia" w:hint="eastAsia"/>
          <w:sz w:val="32"/>
          <w:szCs w:val="32"/>
        </w:rPr>
        <w:t>；</w:t>
      </w:r>
      <w:r w:rsidR="002605A1" w:rsidRPr="00B53CAF">
        <w:rPr>
          <w:rFonts w:asciiTheme="minorEastAsia" w:eastAsiaTheme="minorEastAsia" w:hAnsiTheme="minorEastAsia" w:hint="eastAsia"/>
          <w:sz w:val="32"/>
          <w:szCs w:val="32"/>
        </w:rPr>
        <w:t>4</w:t>
      </w:r>
      <w:r w:rsidR="00790C5E" w:rsidRPr="00B53CAF">
        <w:rPr>
          <w:rFonts w:asciiTheme="minorEastAsia" w:eastAsiaTheme="minorEastAsia" w:hAnsiTheme="minorEastAsia" w:hint="eastAsia"/>
          <w:sz w:val="32"/>
          <w:szCs w:val="32"/>
        </w:rPr>
        <w:t>、城市低保；</w:t>
      </w:r>
      <w:r w:rsidR="002605A1" w:rsidRPr="00B53CAF">
        <w:rPr>
          <w:rFonts w:asciiTheme="minorEastAsia" w:eastAsiaTheme="minorEastAsia" w:hAnsiTheme="minorEastAsia" w:hint="eastAsia"/>
          <w:sz w:val="32"/>
          <w:szCs w:val="32"/>
        </w:rPr>
        <w:t>5</w:t>
      </w:r>
      <w:r w:rsidR="00790C5E" w:rsidRPr="00B53CAF">
        <w:rPr>
          <w:rFonts w:asciiTheme="minorEastAsia" w:eastAsiaTheme="minorEastAsia" w:hAnsiTheme="minorEastAsia" w:hint="eastAsia"/>
          <w:sz w:val="32"/>
          <w:szCs w:val="32"/>
        </w:rPr>
        <w:t>、农村低保；</w:t>
      </w:r>
      <w:r w:rsidR="002605A1" w:rsidRPr="00B53CAF">
        <w:rPr>
          <w:rFonts w:asciiTheme="minorEastAsia" w:eastAsiaTheme="minorEastAsia" w:hAnsiTheme="minorEastAsia" w:hint="eastAsia"/>
          <w:sz w:val="32"/>
          <w:szCs w:val="32"/>
        </w:rPr>
        <w:t>6</w:t>
      </w:r>
      <w:r w:rsidR="00790C5E" w:rsidRPr="00B53CAF">
        <w:rPr>
          <w:rFonts w:asciiTheme="minorEastAsia" w:eastAsiaTheme="minorEastAsia" w:hAnsiTheme="minorEastAsia" w:hint="eastAsia"/>
          <w:sz w:val="32"/>
          <w:szCs w:val="32"/>
        </w:rPr>
        <w:t>、特困人员供养补贴；</w:t>
      </w:r>
      <w:r w:rsidR="002605A1" w:rsidRPr="00B53CAF">
        <w:rPr>
          <w:rFonts w:asciiTheme="minorEastAsia" w:eastAsiaTheme="minorEastAsia" w:hAnsiTheme="minorEastAsia" w:hint="eastAsia"/>
          <w:sz w:val="32"/>
          <w:szCs w:val="32"/>
        </w:rPr>
        <w:t>7、残疾人两项补贴</w:t>
      </w:r>
      <w:r w:rsidR="00212CEB" w:rsidRPr="00B53CAF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8D56E5" w:rsidRPr="00B53CAF" w:rsidRDefault="00656A93" w:rsidP="00136294">
      <w:pPr>
        <w:pStyle w:val="a5"/>
        <w:spacing w:before="100" w:beforeAutospacing="1" w:after="100" w:afterAutospacing="1" w:line="360" w:lineRule="auto"/>
        <w:ind w:leftChars="50" w:left="105" w:firstLineChars="0" w:firstLine="0"/>
        <w:rPr>
          <w:rFonts w:asciiTheme="minorEastAsia" w:eastAsiaTheme="minorEastAsia" w:hAnsiTheme="minorEastAsia"/>
          <w:b/>
          <w:sz w:val="32"/>
          <w:szCs w:val="32"/>
        </w:rPr>
      </w:pPr>
      <w:r w:rsidRPr="00B53CAF">
        <w:rPr>
          <w:rFonts w:asciiTheme="minorEastAsia" w:eastAsiaTheme="minorEastAsia" w:hAnsiTheme="minorEastAsia" w:hint="eastAsia"/>
          <w:b/>
          <w:sz w:val="32"/>
          <w:szCs w:val="32"/>
        </w:rPr>
        <w:t>六.</w:t>
      </w:r>
      <w:r w:rsidR="008D56E5" w:rsidRPr="00B53CAF">
        <w:rPr>
          <w:rFonts w:asciiTheme="minorEastAsia" w:eastAsiaTheme="minorEastAsia" w:hAnsiTheme="minorEastAsia" w:hint="eastAsia"/>
          <w:b/>
          <w:sz w:val="32"/>
          <w:szCs w:val="32"/>
        </w:rPr>
        <w:t>名词解释</w:t>
      </w:r>
    </w:p>
    <w:p w:rsidR="0063483E" w:rsidRPr="00B53CAF" w:rsidRDefault="00C34E27" w:rsidP="00B53CAF">
      <w:pPr>
        <w:spacing w:before="100" w:beforeAutospacing="1" w:after="100" w:afterAutospacing="1" w:line="360" w:lineRule="auto"/>
        <w:ind w:leftChars="50" w:left="105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B53CAF">
        <w:rPr>
          <w:rFonts w:asciiTheme="minorEastAsia" w:eastAsiaTheme="minorEastAsia" w:hAnsiTheme="minorEastAsia" w:hint="eastAsia"/>
          <w:sz w:val="32"/>
          <w:szCs w:val="32"/>
        </w:rPr>
        <w:t>1、</w:t>
      </w:r>
      <w:r w:rsidR="008D56E5" w:rsidRPr="00B53CAF">
        <w:rPr>
          <w:rFonts w:asciiTheme="minorEastAsia" w:eastAsiaTheme="minorEastAsia" w:hAnsiTheme="minorEastAsia" w:hint="eastAsia"/>
          <w:sz w:val="32"/>
          <w:szCs w:val="32"/>
        </w:rPr>
        <w:t>机关运行经费</w:t>
      </w:r>
      <w:r w:rsidR="00B65C7B" w:rsidRPr="00B53CAF">
        <w:rPr>
          <w:rFonts w:asciiTheme="minorEastAsia" w:eastAsiaTheme="minorEastAsia" w:hAnsiTheme="minorEastAsia" w:hint="eastAsia"/>
          <w:sz w:val="32"/>
          <w:szCs w:val="32"/>
        </w:rPr>
        <w:t>：也就是基本支出中的一般商品和服务支出，主要用于保机关正常运转的办公用品、印刷、水电通信和维修维护等公用经费。</w:t>
      </w:r>
    </w:p>
    <w:p w:rsidR="005278CD" w:rsidRDefault="0063483E" w:rsidP="00B53CAF">
      <w:pPr>
        <w:spacing w:before="100" w:beforeAutospacing="1" w:after="100" w:afterAutospacing="1" w:line="360" w:lineRule="auto"/>
        <w:ind w:leftChars="50" w:left="105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B53CAF">
        <w:rPr>
          <w:rFonts w:asciiTheme="minorEastAsia" w:eastAsiaTheme="minorEastAsia" w:hAnsiTheme="minorEastAsia" w:hint="eastAsia"/>
          <w:sz w:val="32"/>
          <w:szCs w:val="32"/>
        </w:rPr>
        <w:t>2、</w:t>
      </w:r>
      <w:r w:rsidR="00507AA7" w:rsidRPr="00B53CAF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8D56E5" w:rsidRPr="00B53CAF">
        <w:rPr>
          <w:rFonts w:asciiTheme="minorEastAsia" w:eastAsiaTheme="minorEastAsia" w:hAnsiTheme="minorEastAsia" w:hint="eastAsia"/>
          <w:sz w:val="32"/>
          <w:szCs w:val="32"/>
        </w:rPr>
        <w:t>三公经费</w:t>
      </w:r>
      <w:r w:rsidR="00B65C7B" w:rsidRPr="00B53CAF">
        <w:rPr>
          <w:rFonts w:asciiTheme="minorEastAsia" w:eastAsiaTheme="minorEastAsia" w:hAnsiTheme="minorEastAsia" w:hint="eastAsia"/>
          <w:sz w:val="32"/>
          <w:szCs w:val="32"/>
        </w:rPr>
        <w:t>：是指用一般公共预算拨款安排的公务接待费、因公出国（境）费和公务用车运行维护及购置费。其中，公务接待费反映单位按规定开支的各类公务接待支出；因公出国（境）费反映单位公务出国（境）的国际旅费、国外城市间交通费、食宿费等支出；公务用车运行维护费</w:t>
      </w:r>
      <w:r w:rsidR="00F65DFF" w:rsidRPr="00B53CAF">
        <w:rPr>
          <w:rFonts w:asciiTheme="minorEastAsia" w:eastAsiaTheme="minorEastAsia" w:hAnsiTheme="minorEastAsia" w:hint="eastAsia"/>
          <w:sz w:val="32"/>
          <w:szCs w:val="32"/>
        </w:rPr>
        <w:t>及购置费反</w:t>
      </w:r>
      <w:r w:rsidR="001B4BD4" w:rsidRPr="00B53CAF">
        <w:rPr>
          <w:rFonts w:asciiTheme="minorEastAsia" w:eastAsiaTheme="minorEastAsia" w:hAnsiTheme="minorEastAsia" w:hint="eastAsia"/>
          <w:sz w:val="32"/>
          <w:szCs w:val="32"/>
        </w:rPr>
        <w:t>映单位公务用车车辆购置支出（含车辆购置税），以</w:t>
      </w:r>
      <w:r w:rsidR="001B4BD4" w:rsidRPr="00B53CAF">
        <w:rPr>
          <w:rFonts w:asciiTheme="minorEastAsia" w:eastAsiaTheme="minorEastAsia" w:hAnsiTheme="minorEastAsia" w:hint="eastAsia"/>
          <w:sz w:val="32"/>
          <w:szCs w:val="32"/>
        </w:rPr>
        <w:lastRenderedPageBreak/>
        <w:t>及燃料费、维修费、</w:t>
      </w:r>
      <w:r w:rsidR="00F65DFF" w:rsidRPr="00B53CAF">
        <w:rPr>
          <w:rFonts w:asciiTheme="minorEastAsia" w:eastAsiaTheme="minorEastAsia" w:hAnsiTheme="minorEastAsia" w:hint="eastAsia"/>
          <w:sz w:val="32"/>
          <w:szCs w:val="32"/>
        </w:rPr>
        <w:t>保险费等支出。</w:t>
      </w:r>
    </w:p>
    <w:p w:rsidR="00B53CAF" w:rsidRDefault="00F334B8" w:rsidP="00B53CAF">
      <w:pPr>
        <w:spacing w:before="100" w:beforeAutospacing="1" w:after="100" w:afterAutospacing="1" w:line="360" w:lineRule="auto"/>
        <w:ind w:leftChars="50" w:left="105"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七、预算公开表（附后）</w:t>
      </w:r>
    </w:p>
    <w:p w:rsidR="00B53CAF" w:rsidRPr="00B53CAF" w:rsidRDefault="00B53CAF" w:rsidP="007A4D93">
      <w:pPr>
        <w:spacing w:before="100" w:beforeAutospacing="1" w:after="100" w:afterAutospacing="1" w:line="360" w:lineRule="auto"/>
        <w:rPr>
          <w:rFonts w:asciiTheme="minorEastAsia" w:eastAsiaTheme="minorEastAsia" w:hAnsiTheme="minorEastAsia"/>
          <w:sz w:val="32"/>
          <w:szCs w:val="32"/>
        </w:rPr>
      </w:pPr>
    </w:p>
    <w:p w:rsidR="00562F02" w:rsidRDefault="00562F02" w:rsidP="00B53CAF">
      <w:pPr>
        <w:spacing w:before="100" w:beforeAutospacing="1" w:after="100" w:afterAutospacing="1" w:line="360" w:lineRule="auto"/>
        <w:ind w:leftChars="50" w:left="105" w:firstLineChars="1650" w:firstLine="5280"/>
        <w:rPr>
          <w:rFonts w:asciiTheme="minorEastAsia" w:eastAsiaTheme="minorEastAsia" w:hAnsiTheme="minorEastAsia"/>
          <w:sz w:val="32"/>
          <w:szCs w:val="32"/>
        </w:rPr>
      </w:pPr>
      <w:r w:rsidRPr="00B53CAF">
        <w:rPr>
          <w:rFonts w:asciiTheme="minorEastAsia" w:eastAsiaTheme="minorEastAsia" w:hAnsiTheme="minorEastAsia" w:hint="eastAsia"/>
          <w:sz w:val="32"/>
          <w:szCs w:val="32"/>
        </w:rPr>
        <w:t xml:space="preserve"> 2020年</w:t>
      </w:r>
      <w:r w:rsidR="00805D9A" w:rsidRPr="00B53CAF">
        <w:rPr>
          <w:rFonts w:asciiTheme="minorEastAsia" w:eastAsiaTheme="minorEastAsia" w:hAnsiTheme="minorEastAsia" w:hint="eastAsia"/>
          <w:sz w:val="32"/>
          <w:szCs w:val="32"/>
        </w:rPr>
        <w:t>3</w:t>
      </w:r>
      <w:r w:rsidRPr="00B53CAF">
        <w:rPr>
          <w:rFonts w:asciiTheme="minorEastAsia" w:eastAsiaTheme="minorEastAsia" w:hAnsiTheme="minorEastAsia" w:hint="eastAsia"/>
          <w:sz w:val="32"/>
          <w:szCs w:val="32"/>
        </w:rPr>
        <w:t>月</w:t>
      </w:r>
      <w:bookmarkStart w:id="0" w:name="_GoBack"/>
      <w:bookmarkEnd w:id="0"/>
      <w:r w:rsidRPr="00B53CAF">
        <w:rPr>
          <w:rFonts w:asciiTheme="minorEastAsia" w:eastAsiaTheme="minorEastAsia" w:hAnsiTheme="minorEastAsia" w:hint="eastAsia"/>
          <w:sz w:val="32"/>
          <w:szCs w:val="32"/>
        </w:rPr>
        <w:t>2</w:t>
      </w:r>
      <w:r w:rsidR="00805D9A" w:rsidRPr="00B53CAF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B53CAF">
        <w:rPr>
          <w:rFonts w:asciiTheme="minorEastAsia" w:eastAsiaTheme="minorEastAsia" w:hAnsiTheme="minorEastAsia" w:hint="eastAsia"/>
          <w:sz w:val="32"/>
          <w:szCs w:val="32"/>
        </w:rPr>
        <w:t>日</w:t>
      </w:r>
    </w:p>
    <w:p w:rsidR="00B53CAF" w:rsidRPr="00F334B8" w:rsidRDefault="00F334B8" w:rsidP="00B53CAF">
      <w:pPr>
        <w:spacing w:before="100" w:beforeAutospacing="1" w:after="100" w:afterAutospacing="1" w:line="360" w:lineRule="auto"/>
        <w:rPr>
          <w:rFonts w:asciiTheme="minorEastAsia" w:eastAsiaTheme="minorEastAsia" w:hAnsiTheme="minorEastAsia"/>
          <w:sz w:val="28"/>
          <w:szCs w:val="28"/>
        </w:rPr>
      </w:pPr>
      <w:r w:rsidRPr="00F334B8">
        <w:rPr>
          <w:rFonts w:asciiTheme="minorEastAsia" w:eastAsiaTheme="minorEastAsia" w:hAnsiTheme="minorEastAsia" w:hint="eastAsia"/>
          <w:sz w:val="28"/>
          <w:szCs w:val="28"/>
        </w:rPr>
        <w:t>附件：预算公开表</w:t>
      </w:r>
    </w:p>
    <w:p w:rsidR="00B53CAF" w:rsidRPr="00B53CAF" w:rsidRDefault="007A4D93" w:rsidP="00B53CAF">
      <w:pPr>
        <w:spacing w:before="100" w:beforeAutospacing="1" w:after="100" w:afterAutospacing="1" w:line="360" w:lineRule="auto"/>
        <w:rPr>
          <w:rFonts w:asciiTheme="minorEastAsia" w:eastAsiaTheme="minorEastAsia" w:hAnsiTheme="minorEastAsia"/>
          <w:sz w:val="32"/>
          <w:szCs w:val="32"/>
        </w:rPr>
      </w:pPr>
      <w:r w:rsidRPr="009426A4">
        <w:rPr>
          <w:rFonts w:asciiTheme="minorEastAsia" w:eastAsiaTheme="minorEastAsia" w:hAnsiTheme="minorEastAsia"/>
          <w:sz w:val="32"/>
          <w:szCs w:val="32"/>
        </w:rPr>
        <w:object w:dxaOrig="1531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pt;height:48.2pt" o:ole="">
            <v:imagedata r:id="rId8" o:title=""/>
          </v:shape>
          <o:OLEObject Type="Embed" ProgID="Excel.Sheet.8" ShapeID="_x0000_i1025" DrawAspect="Icon" ObjectID="_1655882671" r:id="rId9"/>
        </w:object>
      </w:r>
    </w:p>
    <w:sectPr w:rsidR="00B53CAF" w:rsidRPr="00B53CAF" w:rsidSect="00D13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AA9" w:rsidRDefault="00C16AA9" w:rsidP="007F469B">
      <w:r>
        <w:separator/>
      </w:r>
    </w:p>
  </w:endnote>
  <w:endnote w:type="continuationSeparator" w:id="0">
    <w:p w:rsidR="00C16AA9" w:rsidRDefault="00C16AA9" w:rsidP="007F4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AA9" w:rsidRDefault="00C16AA9" w:rsidP="007F469B">
      <w:r>
        <w:separator/>
      </w:r>
    </w:p>
  </w:footnote>
  <w:footnote w:type="continuationSeparator" w:id="0">
    <w:p w:rsidR="00C16AA9" w:rsidRDefault="00C16AA9" w:rsidP="007F4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D5AB5"/>
    <w:multiLevelType w:val="hybridMultilevel"/>
    <w:tmpl w:val="E8B65146"/>
    <w:lvl w:ilvl="0" w:tplc="C24A24C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1F9D0025"/>
    <w:multiLevelType w:val="hybridMultilevel"/>
    <w:tmpl w:val="6444080E"/>
    <w:lvl w:ilvl="0" w:tplc="78E4389E">
      <w:start w:val="1"/>
      <w:numFmt w:val="japaneseCounting"/>
      <w:lvlText w:val="（%1）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27A51E75"/>
    <w:multiLevelType w:val="hybridMultilevel"/>
    <w:tmpl w:val="AB289844"/>
    <w:lvl w:ilvl="0" w:tplc="01D6F21C">
      <w:start w:val="2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2E1B086B"/>
    <w:multiLevelType w:val="hybridMultilevel"/>
    <w:tmpl w:val="A6C8F6C2"/>
    <w:lvl w:ilvl="0" w:tplc="5C549834">
      <w:start w:val="1"/>
      <w:numFmt w:val="decimal"/>
      <w:lvlText w:val="%1、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4">
    <w:nsid w:val="53BB64C7"/>
    <w:multiLevelType w:val="hybridMultilevel"/>
    <w:tmpl w:val="4FDAAD72"/>
    <w:lvl w:ilvl="0" w:tplc="9C4C8554">
      <w:start w:val="3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5">
    <w:nsid w:val="549932CD"/>
    <w:multiLevelType w:val="hybridMultilevel"/>
    <w:tmpl w:val="0BA8A316"/>
    <w:lvl w:ilvl="0" w:tplc="845C3B9A">
      <w:start w:val="3"/>
      <w:numFmt w:val="decimal"/>
      <w:lvlText w:val="%1、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7" w:hanging="420"/>
      </w:pPr>
    </w:lvl>
    <w:lvl w:ilvl="2" w:tplc="0409001B" w:tentative="1">
      <w:start w:val="1"/>
      <w:numFmt w:val="lowerRoman"/>
      <w:lvlText w:val="%3."/>
      <w:lvlJc w:val="righ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9" w:tentative="1">
      <w:start w:val="1"/>
      <w:numFmt w:val="lowerLetter"/>
      <w:lvlText w:val="%5)"/>
      <w:lvlJc w:val="left"/>
      <w:pPr>
        <w:ind w:left="3027" w:hanging="420"/>
      </w:pPr>
    </w:lvl>
    <w:lvl w:ilvl="5" w:tplc="0409001B" w:tentative="1">
      <w:start w:val="1"/>
      <w:numFmt w:val="lowerRoman"/>
      <w:lvlText w:val="%6."/>
      <w:lvlJc w:val="righ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9" w:tentative="1">
      <w:start w:val="1"/>
      <w:numFmt w:val="lowerLetter"/>
      <w:lvlText w:val="%8)"/>
      <w:lvlJc w:val="left"/>
      <w:pPr>
        <w:ind w:left="4287" w:hanging="420"/>
      </w:pPr>
    </w:lvl>
    <w:lvl w:ilvl="8" w:tplc="0409001B" w:tentative="1">
      <w:start w:val="1"/>
      <w:numFmt w:val="lowerRoman"/>
      <w:lvlText w:val="%9."/>
      <w:lvlJc w:val="right"/>
      <w:pPr>
        <w:ind w:left="4707" w:hanging="420"/>
      </w:pPr>
    </w:lvl>
  </w:abstractNum>
  <w:abstractNum w:abstractNumId="6">
    <w:nsid w:val="54DB0FBA"/>
    <w:multiLevelType w:val="hybridMultilevel"/>
    <w:tmpl w:val="CB809DBC"/>
    <w:lvl w:ilvl="0" w:tplc="512C98D6">
      <w:start w:val="1"/>
      <w:numFmt w:val="japaneseCounting"/>
      <w:lvlText w:val="（%1）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7">
    <w:nsid w:val="5A8F5694"/>
    <w:multiLevelType w:val="hybridMultilevel"/>
    <w:tmpl w:val="D56C3504"/>
    <w:lvl w:ilvl="0" w:tplc="9FFE4B0E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8">
    <w:nsid w:val="5C7B2323"/>
    <w:multiLevelType w:val="hybridMultilevel"/>
    <w:tmpl w:val="1FFEDCEE"/>
    <w:lvl w:ilvl="0" w:tplc="07E067AE">
      <w:start w:val="1"/>
      <w:numFmt w:val="japaneseCounting"/>
      <w:lvlText w:val="%1、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61583212"/>
    <w:multiLevelType w:val="hybridMultilevel"/>
    <w:tmpl w:val="C9E262A6"/>
    <w:lvl w:ilvl="0" w:tplc="23221548">
      <w:start w:val="2"/>
      <w:numFmt w:val="japaneseCounting"/>
      <w:lvlText w:val="%1、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0">
    <w:nsid w:val="627976A0"/>
    <w:multiLevelType w:val="hybridMultilevel"/>
    <w:tmpl w:val="BA1A2056"/>
    <w:lvl w:ilvl="0" w:tplc="D9763D9E">
      <w:start w:val="3"/>
      <w:numFmt w:val="japaneseCounting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5AA3E22"/>
    <w:multiLevelType w:val="hybridMultilevel"/>
    <w:tmpl w:val="9E26B89A"/>
    <w:lvl w:ilvl="0" w:tplc="3418D89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10"/>
  </w:num>
  <w:num w:numId="9">
    <w:abstractNumId w:val="0"/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69B"/>
    <w:rsid w:val="00007121"/>
    <w:rsid w:val="00010353"/>
    <w:rsid w:val="00022367"/>
    <w:rsid w:val="0005252C"/>
    <w:rsid w:val="000566AE"/>
    <w:rsid w:val="00056E37"/>
    <w:rsid w:val="00072B48"/>
    <w:rsid w:val="0007549C"/>
    <w:rsid w:val="000A6B0F"/>
    <w:rsid w:val="000A7087"/>
    <w:rsid w:val="000B3255"/>
    <w:rsid w:val="000D28E5"/>
    <w:rsid w:val="000D6DEE"/>
    <w:rsid w:val="00102EE0"/>
    <w:rsid w:val="00110CD4"/>
    <w:rsid w:val="00112E1D"/>
    <w:rsid w:val="00136294"/>
    <w:rsid w:val="00145781"/>
    <w:rsid w:val="00172033"/>
    <w:rsid w:val="00175875"/>
    <w:rsid w:val="00181317"/>
    <w:rsid w:val="0019497D"/>
    <w:rsid w:val="001B4BD4"/>
    <w:rsid w:val="001B7406"/>
    <w:rsid w:val="001C64E0"/>
    <w:rsid w:val="00210750"/>
    <w:rsid w:val="00212CEB"/>
    <w:rsid w:val="00251923"/>
    <w:rsid w:val="002605A1"/>
    <w:rsid w:val="00262DAA"/>
    <w:rsid w:val="0029516E"/>
    <w:rsid w:val="00297094"/>
    <w:rsid w:val="002A02E7"/>
    <w:rsid w:val="002C638C"/>
    <w:rsid w:val="00330E23"/>
    <w:rsid w:val="00337242"/>
    <w:rsid w:val="00352D50"/>
    <w:rsid w:val="00355D8B"/>
    <w:rsid w:val="0038649A"/>
    <w:rsid w:val="00394825"/>
    <w:rsid w:val="003B2606"/>
    <w:rsid w:val="003B35E4"/>
    <w:rsid w:val="003E4BB7"/>
    <w:rsid w:val="003F577B"/>
    <w:rsid w:val="004262BE"/>
    <w:rsid w:val="004410D5"/>
    <w:rsid w:val="00455A5B"/>
    <w:rsid w:val="00493DC1"/>
    <w:rsid w:val="004C2B72"/>
    <w:rsid w:val="00507AA7"/>
    <w:rsid w:val="00515717"/>
    <w:rsid w:val="005278CD"/>
    <w:rsid w:val="00536759"/>
    <w:rsid w:val="00544744"/>
    <w:rsid w:val="00555900"/>
    <w:rsid w:val="00562F02"/>
    <w:rsid w:val="00577B6A"/>
    <w:rsid w:val="005B4FB1"/>
    <w:rsid w:val="005C37EE"/>
    <w:rsid w:val="005F67C3"/>
    <w:rsid w:val="00634794"/>
    <w:rsid w:val="0063483E"/>
    <w:rsid w:val="00637067"/>
    <w:rsid w:val="00656A93"/>
    <w:rsid w:val="00675702"/>
    <w:rsid w:val="00681270"/>
    <w:rsid w:val="006B6EB7"/>
    <w:rsid w:val="006E07A3"/>
    <w:rsid w:val="006E2F2B"/>
    <w:rsid w:val="00702DE8"/>
    <w:rsid w:val="00704957"/>
    <w:rsid w:val="00715562"/>
    <w:rsid w:val="00722251"/>
    <w:rsid w:val="00740124"/>
    <w:rsid w:val="00751146"/>
    <w:rsid w:val="00760C2F"/>
    <w:rsid w:val="0077092E"/>
    <w:rsid w:val="007725D8"/>
    <w:rsid w:val="007809A0"/>
    <w:rsid w:val="00790C5E"/>
    <w:rsid w:val="007A4D93"/>
    <w:rsid w:val="007A5177"/>
    <w:rsid w:val="007E1CD1"/>
    <w:rsid w:val="007F469B"/>
    <w:rsid w:val="007F67DA"/>
    <w:rsid w:val="00805D9A"/>
    <w:rsid w:val="00807026"/>
    <w:rsid w:val="008167F5"/>
    <w:rsid w:val="00817151"/>
    <w:rsid w:val="00821AE4"/>
    <w:rsid w:val="00834204"/>
    <w:rsid w:val="00835F74"/>
    <w:rsid w:val="008D56E5"/>
    <w:rsid w:val="008D6144"/>
    <w:rsid w:val="008D6CB5"/>
    <w:rsid w:val="0090561C"/>
    <w:rsid w:val="0091470E"/>
    <w:rsid w:val="009254E5"/>
    <w:rsid w:val="009426A4"/>
    <w:rsid w:val="0095745B"/>
    <w:rsid w:val="009729EF"/>
    <w:rsid w:val="00982D75"/>
    <w:rsid w:val="00987F33"/>
    <w:rsid w:val="009C2843"/>
    <w:rsid w:val="009E4BB2"/>
    <w:rsid w:val="009E6A36"/>
    <w:rsid w:val="009F109B"/>
    <w:rsid w:val="00A522E1"/>
    <w:rsid w:val="00A63AF7"/>
    <w:rsid w:val="00A840E4"/>
    <w:rsid w:val="00AB306C"/>
    <w:rsid w:val="00AC0B79"/>
    <w:rsid w:val="00AC45E1"/>
    <w:rsid w:val="00AD59B5"/>
    <w:rsid w:val="00B06EB3"/>
    <w:rsid w:val="00B224C7"/>
    <w:rsid w:val="00B3769B"/>
    <w:rsid w:val="00B50FC0"/>
    <w:rsid w:val="00B521CC"/>
    <w:rsid w:val="00B53CAF"/>
    <w:rsid w:val="00B65C7B"/>
    <w:rsid w:val="00B80FCE"/>
    <w:rsid w:val="00B8127B"/>
    <w:rsid w:val="00BB4939"/>
    <w:rsid w:val="00BC5D24"/>
    <w:rsid w:val="00BF482E"/>
    <w:rsid w:val="00C16AA9"/>
    <w:rsid w:val="00C34E27"/>
    <w:rsid w:val="00C36237"/>
    <w:rsid w:val="00C3645F"/>
    <w:rsid w:val="00C52A1D"/>
    <w:rsid w:val="00C56807"/>
    <w:rsid w:val="00C60CEC"/>
    <w:rsid w:val="00C753D2"/>
    <w:rsid w:val="00C82160"/>
    <w:rsid w:val="00CA38E6"/>
    <w:rsid w:val="00CC2AC1"/>
    <w:rsid w:val="00CF50D9"/>
    <w:rsid w:val="00D139C0"/>
    <w:rsid w:val="00D316F7"/>
    <w:rsid w:val="00D73C87"/>
    <w:rsid w:val="00D80756"/>
    <w:rsid w:val="00DA7103"/>
    <w:rsid w:val="00E0424F"/>
    <w:rsid w:val="00E15FCF"/>
    <w:rsid w:val="00E25CA1"/>
    <w:rsid w:val="00E307A5"/>
    <w:rsid w:val="00E30BC3"/>
    <w:rsid w:val="00E66D86"/>
    <w:rsid w:val="00E9164D"/>
    <w:rsid w:val="00E93DD0"/>
    <w:rsid w:val="00EF27FA"/>
    <w:rsid w:val="00EF585E"/>
    <w:rsid w:val="00F10D3A"/>
    <w:rsid w:val="00F313F8"/>
    <w:rsid w:val="00F334B8"/>
    <w:rsid w:val="00F53E99"/>
    <w:rsid w:val="00F65DFF"/>
    <w:rsid w:val="00F8128D"/>
    <w:rsid w:val="00F85F7D"/>
    <w:rsid w:val="00FA642D"/>
    <w:rsid w:val="00FE3ED6"/>
    <w:rsid w:val="00FE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4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46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4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469B"/>
    <w:rPr>
      <w:sz w:val="18"/>
      <w:szCs w:val="18"/>
    </w:rPr>
  </w:style>
  <w:style w:type="paragraph" w:styleId="a5">
    <w:name w:val="List Paragraph"/>
    <w:basedOn w:val="a"/>
    <w:uiPriority w:val="34"/>
    <w:qFormat/>
    <w:rsid w:val="008D56E5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B53CA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53CAF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___1.xls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6EDAD-D62A-484A-9210-A75E7C86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6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559</cp:revision>
  <cp:lastPrinted>2020-04-23T07:53:00Z</cp:lastPrinted>
  <dcterms:created xsi:type="dcterms:W3CDTF">2020-04-21T02:16:00Z</dcterms:created>
  <dcterms:modified xsi:type="dcterms:W3CDTF">2020-07-10T02:38:00Z</dcterms:modified>
</cp:coreProperties>
</file>