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 w:val="0"/>
          <w:i w:val="0"/>
          <w:caps w:val="0"/>
          <w:color w:val="006EAB"/>
          <w:spacing w:val="0"/>
          <w:sz w:val="45"/>
          <w:szCs w:val="4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6EAB"/>
          <w:spacing w:val="0"/>
          <w:sz w:val="45"/>
          <w:szCs w:val="45"/>
          <w:bdr w:val="none" w:color="auto" w:sz="0" w:space="0"/>
        </w:rPr>
        <w:t>园区企业重大利好！湖南出台“硬核”二十条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湖南省人民政府门户网站 www.hunan.gov.cn 发布时间： 2021-11-19 15:14 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90" w:beforeAutospacing="0" w:after="300" w:afterAutospacing="0" w:line="510" w:lineRule="atLeast"/>
        <w:ind w:left="1170" w:right="1170"/>
        <w:rPr>
          <w:b w:val="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园区事园区办，办事“一照通”，领照即开业，惠企政策“免申即享”……近日省政府办公厅出台《深化“放管服”改革 助推“五好”园区建设二十条措施》（以下简称“二十条措施”），一大波“硬核”政策为园区企业带来重大利好，成为湖南“放管服”改革和优化营商环境的又一亮点。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90" w:beforeAutospacing="0" w:after="300" w:afterAutospacing="0" w:line="510" w:lineRule="atLeast"/>
        <w:ind w:left="1170" w:right="1170"/>
        <w:rPr>
          <w:b w:val="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为园区企业“量身定制”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90" w:beforeAutospacing="0" w:after="300" w:afterAutospacing="0" w:line="510" w:lineRule="atLeast"/>
        <w:ind w:left="1170" w:right="1170"/>
        <w:rPr>
          <w:b w:val="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“园区事园区办”，通过下放审批服务到园区，解决企业办事“跑进跑出”问题。像这样的“量身定制”成为“二十条措施”一大特色，所有政策专为更好服务园区企业而设。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90" w:beforeAutospacing="0" w:after="300" w:afterAutospacing="0" w:line="510" w:lineRule="atLeast"/>
        <w:ind w:left="1170" w:right="1170"/>
        <w:rPr>
          <w:b w:val="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“二十条措施”赋予园区更大的审批服务自主权。不仅推进相对集中行政许可权和处罚权改革，支持有条件的省级以上园区实行“一个大厅办事、一枚印章审批、一个主体服务”等。还全链条向园区放权赋能，打造园区特色的全链条闭环审批模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90" w:beforeAutospacing="0" w:after="300" w:afterAutospacing="0" w:line="510" w:lineRule="atLeast"/>
        <w:ind w:left="1170" w:right="1170"/>
        <w:rPr>
          <w:b w:val="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从企业开办到注销，“二十条措施”优化全生命周期服务。一方面打造“一件事一次办”园区版，“企业开办一件事”“纳税一件事”“项目开工一件事”“竣工验收一件事”，这些园区特色的“一件事一次办”事项将实现线上办、一窗办、一次办。同时还推进企业开办标准化规范化，确保企业开办时间压缩至2个工作日以内等；探索涉企行政审批“一照通”改革；提升企业注销便利度；推动涉企政策“直给直兑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90" w:beforeAutospacing="0" w:after="300" w:afterAutospacing="0" w:line="510" w:lineRule="atLeast"/>
        <w:ind w:left="1170" w:right="1170"/>
        <w:rPr>
          <w:b w:val="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洽谈即服务、签约即供地、开工即配套、竣工即办证。在长沙等地成功试点的“四即”政策，广受企业点赞好评，此次写进“二十条措施”，使项目极简审批成为园区企业的一大福利。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90" w:beforeAutospacing="0" w:after="300" w:afterAutospacing="0" w:line="510" w:lineRule="atLeast"/>
        <w:ind w:left="1170" w:right="1170"/>
        <w:rPr>
          <w:b w:val="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戳“放管服”改革难点痛点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90" w:beforeAutospacing="0" w:after="300" w:afterAutospacing="0" w:line="510" w:lineRule="atLeast"/>
        <w:ind w:left="1170" w:right="1170"/>
        <w:rPr>
          <w:b w:val="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“此次‘二十条措施’出台，突出精准解决问题，助力‘五好’园区建设。”起草单位省政务管理服务局负责人介绍，文件通过直戳“放管服”改革难点、堵点、痛点，以期达到“对症下药”的效果。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90" w:beforeAutospacing="0" w:after="300" w:afterAutospacing="0" w:line="510" w:lineRule="atLeast"/>
        <w:ind w:left="1170" w:right="1170"/>
        <w:rPr>
          <w:b w:val="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工作人员赴长沙、株洲、衡阳等地园区开展深入调研，并委托14市州行政审批服务局深入园区协助开展调研，摸清园区改革发展存在的问题困难，系统梳理形成了问题清单。还邀请省直部门、基层审批服务机构和园区代表，多次召开座谈研讨会，认真听取各方意见，反复研究论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90" w:beforeAutospacing="0" w:after="300" w:afterAutospacing="0" w:line="510" w:lineRule="atLeast"/>
        <w:ind w:left="1170" w:right="1170"/>
        <w:rPr>
          <w:b w:val="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最终出台的“二十条措施”中，除了“量身定制”的精准措施外，还“刀刃向内”，聚焦政府部门内部工作机制、审批堵点。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90" w:beforeAutospacing="0" w:after="300" w:afterAutospacing="0" w:line="510" w:lineRule="atLeast"/>
        <w:ind w:left="1170" w:right="1170"/>
        <w:rPr>
          <w:b w:val="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“二十条措施”要求各地将审批服务、办事效率、违约责任等承诺进行量化，纳入招商引资协议条款，以营商环境诚信承诺的“硬约束”，打造园区招商引资“软环境”。还要求提升园区审批服务承接能力、建立帮办代办服务制度、支持推进“智慧园区”建设等。政策实施的同时，还将通过督查激励机制、容错纠错机制，及时问责纠错、营造创业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90" w:beforeAutospacing="0" w:after="300" w:afterAutospacing="0" w:line="510" w:lineRule="atLeast"/>
        <w:ind w:left="1170" w:right="1170"/>
        <w:rPr>
          <w:b w:val="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省政务管理服务局负责人表示，将通过实施“二十条措施”，把之前园区“放管服”改革创新性、突破性探索固化为制度性、长效性举措，纵深推进园区“放管服”改革，更好推动园区生产、生活、生态“三生融合”，促进规划形态、园区业态、产业生态“三态协同”，持续激活“五好”园区生产力、创新力、竞争力、发展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90" w:beforeAutospacing="0" w:after="300" w:afterAutospacing="0" w:line="510" w:lineRule="atLeast"/>
        <w:ind w:left="1170" w:right="1170"/>
        <w:rPr>
          <w:b w:val="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助“五好”园区乘风破浪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90" w:beforeAutospacing="0" w:after="300" w:afterAutospacing="0" w:line="510" w:lineRule="atLeast"/>
        <w:ind w:left="1170" w:right="1170"/>
        <w:rPr>
          <w:b w:val="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今年以来，省委、省政府聚焦落实“三个新发展”要求、“三高四新”战略实施，提出创建“五好”园区（规划定位好、创新平台好、产业项目好、体制机制好、发展形象好），促进园区高质量发展。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90" w:beforeAutospacing="0" w:after="300" w:afterAutospacing="0" w:line="510" w:lineRule="atLeast"/>
        <w:ind w:left="1170" w:right="1170"/>
        <w:rPr>
          <w:b w:val="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6月，制定出台了创建“五好”园区的“1+3”政策体系，“1”就是《关于创建“五好”园区推动新发展阶段园区高质量发展的指导意见》；“3”就是3个配套文件，包括《关于创建“五好”园区 推动新发展阶段园区高质量发展的若干政策》《湖南省省级及以上产业园区评价办法》和《“十四五”产业园区发展规划》。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90" w:beforeAutospacing="0" w:after="300" w:afterAutospacing="0" w:line="510" w:lineRule="atLeast"/>
        <w:ind w:left="1170" w:right="1170"/>
        <w:rPr>
          <w:b w:val="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“这次就是在‘1+3’政策体系基础上，再推出20条措施。”省政务管理服务局负责人表示，“二十条措施”出台的目的，就是要充分发挥“五好”园区典型引领和辐射带动作用，探索实施一批典型性、突破性、引领性的改革举措，建成全省乃至全国“放管服”改革的先行示范区，以点带面、示范带动、整体推进，形成一批可复制、可推广的优化营商环境湖南标准，为现代化新湖南建设提供重要支撑和坚实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90" w:beforeAutospacing="0" w:after="300" w:afterAutospacing="0" w:line="510" w:lineRule="atLeast"/>
        <w:ind w:left="1170" w:right="1170"/>
        <w:rPr>
          <w:b w:val="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上半年，“五好”园区创建取得新成效，布局在园区的省级及以上研发机构、众创空间孵化器、高新技术企业同比增长10.8%、22.9%、22.4%，园区技工贸收入、利润总额分别增长16.9%、25.7%。永州、邵阳经开区晋升国家级园区，湖南国家级产业园区达18个。长沙、娄底经开区和湘潭、郴州、常德高新区等园区，规模以上工业利润增长50%以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90" w:beforeAutospacing="0" w:after="300" w:afterAutospacing="0" w:line="510" w:lineRule="atLeast"/>
        <w:ind w:left="1170" w:right="1170"/>
        <w:rPr>
          <w:b w:val="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在“1+3”政策体系支撑下，在“二十条措施”助力下，我省“五好”园区建设将继续乘风破浪，通江达海。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90" w:beforeAutospacing="0" w:after="300" w:afterAutospacing="0" w:line="510" w:lineRule="atLeast"/>
        <w:ind w:left="1170" w:right="1170"/>
        <w:rPr>
          <w:b w:val="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（文/李毅）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42270"/>
    <w:rsid w:val="1C942270"/>
    <w:rsid w:val="1D30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2021-11-25T07:55:00Z</dcterms:created>
  <dc:creator>yc2022</dc:creator>
  <cp:lastModifiedBy>yc2022</cp:lastModifiedBy>
  <dcterms:modified xsi:type="dcterms:W3CDTF">2021-11-25T07:56:42Z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