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C7EF" w14:textId="77777777" w:rsidR="00DC02C9" w:rsidRDefault="00DC02C9" w:rsidP="00DC02C9">
      <w:pPr>
        <w:pStyle w:val="a3"/>
        <w:spacing w:line="510" w:lineRule="atLeast"/>
        <w:ind w:firstLine="480"/>
        <w:jc w:val="center"/>
      </w:pPr>
      <w:r>
        <w:rPr>
          <w:rFonts w:ascii="黑体" w:eastAsia="黑体" w:hAnsi="黑体" w:hint="eastAsia"/>
          <w:b/>
          <w:bCs/>
          <w:sz w:val="36"/>
          <w:szCs w:val="36"/>
        </w:rPr>
        <w:t>通道侗族自治县集体土地与房屋征收补偿安置</w:t>
      </w:r>
    </w:p>
    <w:p w14:paraId="194FD380" w14:textId="77777777" w:rsidR="00DC02C9" w:rsidRDefault="00DC02C9" w:rsidP="00DC02C9">
      <w:pPr>
        <w:pStyle w:val="a3"/>
        <w:spacing w:line="510" w:lineRule="atLeast"/>
        <w:ind w:firstLine="480"/>
        <w:jc w:val="center"/>
      </w:pPr>
      <w:r>
        <w:rPr>
          <w:rFonts w:ascii="黑体" w:eastAsia="黑体" w:hAnsi="黑体" w:hint="eastAsia"/>
          <w:b/>
          <w:bCs/>
          <w:sz w:val="36"/>
          <w:szCs w:val="36"/>
        </w:rPr>
        <w:t>实施细则（征求意见稿）</w:t>
      </w:r>
    </w:p>
    <w:p w14:paraId="26718767" w14:textId="77777777" w:rsidR="00DC02C9" w:rsidRDefault="00DC02C9" w:rsidP="00DC02C9">
      <w:pPr>
        <w:pStyle w:val="a3"/>
        <w:spacing w:line="510" w:lineRule="atLeast"/>
        <w:ind w:firstLine="480"/>
        <w:jc w:val="both"/>
      </w:pPr>
      <w:r>
        <w:rPr>
          <w:sz w:val="36"/>
          <w:szCs w:val="36"/>
        </w:rPr>
        <w:t> </w:t>
      </w:r>
    </w:p>
    <w:p w14:paraId="5FD8FB75" w14:textId="56646F57" w:rsidR="00DC02C9" w:rsidRDefault="00DC02C9" w:rsidP="00DC02C9">
      <w:pPr>
        <w:pStyle w:val="a3"/>
        <w:spacing w:line="510" w:lineRule="atLeast"/>
        <w:ind w:firstLine="480"/>
        <w:jc w:val="both"/>
        <w:rPr>
          <w:rFonts w:hint="eastAsia"/>
        </w:rPr>
      </w:pPr>
      <w:r>
        <w:t>第一章　总则</w:t>
      </w:r>
    </w:p>
    <w:p w14:paraId="2233A43A" w14:textId="77777777" w:rsidR="00DC02C9" w:rsidRDefault="00DC02C9" w:rsidP="00DC02C9">
      <w:pPr>
        <w:pStyle w:val="a3"/>
        <w:spacing w:line="510" w:lineRule="atLeast"/>
        <w:ind w:firstLine="480"/>
        <w:jc w:val="both"/>
      </w:pPr>
      <w:r>
        <w:t>第一条　为规范通道侗族自治县集体土地与房屋征收补偿安置工作，维护被征收人的合法权益，根据《中华人民共和国土地管理法》《中华人民共和国土地管理法实施条例》《湖南省实施〈中华人民共和国土地管理法〉办法》、《怀化市集体土地与房屋征收补偿安置办法》等有关规定，结合本县实际，制定本办法。</w:t>
      </w:r>
    </w:p>
    <w:p w14:paraId="32300E0D" w14:textId="77777777" w:rsidR="00DC02C9" w:rsidRDefault="00DC02C9" w:rsidP="00DC02C9">
      <w:pPr>
        <w:pStyle w:val="a3"/>
        <w:spacing w:line="510" w:lineRule="atLeast"/>
        <w:ind w:firstLine="480"/>
        <w:jc w:val="both"/>
      </w:pPr>
      <w:r>
        <w:t>第二条　通道县行政区域内集体土地与房屋征收补偿安置，适用本实施细则。</w:t>
      </w:r>
    </w:p>
    <w:p w14:paraId="7897DF69" w14:textId="77777777" w:rsidR="00DC02C9" w:rsidRDefault="00DC02C9" w:rsidP="00DC02C9">
      <w:pPr>
        <w:pStyle w:val="a3"/>
        <w:spacing w:line="510" w:lineRule="atLeast"/>
        <w:ind w:firstLine="480"/>
        <w:jc w:val="both"/>
      </w:pPr>
      <w:r>
        <w:t>第三条　通道侗族自治县人民政府负责本行政区域征收补偿安置工作，通道侗族自治县土地和房屋征收服务中心（以下简称征收服务中心）负责具体工作。</w:t>
      </w:r>
    </w:p>
    <w:p w14:paraId="7562C56A" w14:textId="77777777" w:rsidR="00DC02C9" w:rsidRDefault="00DC02C9" w:rsidP="00DC02C9">
      <w:pPr>
        <w:pStyle w:val="a3"/>
        <w:spacing w:line="510" w:lineRule="atLeast"/>
        <w:ind w:firstLine="480"/>
        <w:jc w:val="both"/>
      </w:pPr>
      <w:r>
        <w:t>自然资源、发展改革、财政、农业农村、民政、人力资源社会保障、住房城乡建设、城市管理和综合执法、公安、司法、市场监管、统计、税务、审计、林业等有关部门按照各自职责做好征收补偿安置工作。</w:t>
      </w:r>
    </w:p>
    <w:p w14:paraId="693C6087" w14:textId="77777777" w:rsidR="00DC02C9" w:rsidRDefault="00DC02C9" w:rsidP="00DC02C9">
      <w:pPr>
        <w:pStyle w:val="a3"/>
        <w:spacing w:line="510" w:lineRule="atLeast"/>
        <w:ind w:firstLine="480"/>
        <w:jc w:val="both"/>
      </w:pPr>
      <w:r>
        <w:t>乡镇人民政府配合征收服务中心做好集体土地与房屋征收安置工作；负责本行政区域内的征收协调、动员和</w:t>
      </w:r>
      <w:proofErr w:type="gramStart"/>
      <w:r>
        <w:t>征拆矛盾</w:t>
      </w:r>
      <w:proofErr w:type="gramEnd"/>
      <w:r>
        <w:t>纠纷调处等相关工作。</w:t>
      </w:r>
    </w:p>
    <w:p w14:paraId="4C4FFFF9" w14:textId="77777777" w:rsidR="00DC02C9" w:rsidRDefault="00DC02C9" w:rsidP="00DC02C9">
      <w:pPr>
        <w:pStyle w:val="a3"/>
        <w:spacing w:line="510" w:lineRule="atLeast"/>
        <w:ind w:firstLine="480"/>
        <w:jc w:val="both"/>
      </w:pPr>
      <w:r>
        <w:t> </w:t>
      </w:r>
    </w:p>
    <w:p w14:paraId="341BC0A2" w14:textId="77777777" w:rsidR="00DC02C9" w:rsidRDefault="00DC02C9" w:rsidP="00DC02C9">
      <w:pPr>
        <w:pStyle w:val="a3"/>
        <w:spacing w:line="510" w:lineRule="atLeast"/>
        <w:ind w:firstLine="480"/>
        <w:jc w:val="both"/>
      </w:pPr>
      <w:r>
        <w:t xml:space="preserve">第二章 </w:t>
      </w:r>
      <w:r>
        <w:t> </w:t>
      </w:r>
      <w:r>
        <w:t>安置资格</w:t>
      </w:r>
    </w:p>
    <w:p w14:paraId="27B9E424" w14:textId="77777777" w:rsidR="00DC02C9" w:rsidRDefault="00DC02C9" w:rsidP="00DC02C9">
      <w:pPr>
        <w:pStyle w:val="a3"/>
        <w:spacing w:line="510" w:lineRule="atLeast"/>
        <w:ind w:firstLine="480"/>
        <w:jc w:val="both"/>
      </w:pPr>
      <w:r>
        <w:t> </w:t>
      </w:r>
    </w:p>
    <w:p w14:paraId="2171F207" w14:textId="77777777" w:rsidR="00DC02C9" w:rsidRDefault="00DC02C9" w:rsidP="00DC02C9">
      <w:pPr>
        <w:pStyle w:val="a3"/>
        <w:spacing w:line="510" w:lineRule="atLeast"/>
        <w:ind w:firstLine="480"/>
        <w:jc w:val="both"/>
      </w:pPr>
      <w:r>
        <w:lastRenderedPageBreak/>
        <w:t>第四条</w:t>
      </w:r>
      <w:r>
        <w:t> </w:t>
      </w:r>
      <w:r>
        <w:t> </w:t>
      </w:r>
      <w:r>
        <w:t>本实施细则所称安置对象，是指户籍在被征地集体经济组织，系该组织成员，依法享有农村土地承包经营权利，参与被征地集体经济组织分配，在被征地集体经济组织内部享有权利并承担义务，且有合法建房用地手续，符合宅基地审批条件，有合法住宅被征收的家庭常住人口。</w:t>
      </w:r>
    </w:p>
    <w:p w14:paraId="2B5EABD2" w14:textId="77777777" w:rsidR="00DC02C9" w:rsidRDefault="00DC02C9" w:rsidP="00DC02C9">
      <w:pPr>
        <w:pStyle w:val="a3"/>
        <w:spacing w:line="510" w:lineRule="atLeast"/>
        <w:ind w:firstLine="480"/>
        <w:jc w:val="both"/>
      </w:pPr>
      <w:r>
        <w:t>县人民政府组织公安、乡镇人民政府、村（居）委会等有关单位对安置对象资格进行审核，审核后由征收服务中心公示。安置对象确认时间截止至征地补偿安置方案公告发布之日。</w:t>
      </w:r>
    </w:p>
    <w:p w14:paraId="69F25062" w14:textId="77777777" w:rsidR="00DC02C9" w:rsidRDefault="00DC02C9" w:rsidP="00DC02C9">
      <w:pPr>
        <w:pStyle w:val="a3"/>
        <w:spacing w:line="510" w:lineRule="atLeast"/>
        <w:ind w:firstLine="480"/>
        <w:jc w:val="both"/>
      </w:pPr>
      <w:r>
        <w:t>第五条</w:t>
      </w:r>
      <w:r>
        <w:t> </w:t>
      </w:r>
      <w:r>
        <w:t> </w:t>
      </w:r>
      <w:r>
        <w:t>征收农村村民合法住宅按规定予以安置。被征收户有两处或两处以上合法住宅，一处住宅已经被征收补偿安置的，其他住宅只作补偿不予安置。</w:t>
      </w:r>
    </w:p>
    <w:p w14:paraId="1002A92E" w14:textId="77777777" w:rsidR="00DC02C9" w:rsidRDefault="00DC02C9" w:rsidP="00DC02C9">
      <w:pPr>
        <w:pStyle w:val="a3"/>
        <w:spacing w:line="510" w:lineRule="atLeast"/>
        <w:ind w:firstLine="480"/>
        <w:jc w:val="both"/>
      </w:pPr>
      <w:r>
        <w:t>非住宅被征收的，按照集体土地上房屋征收补偿标准进行补偿后，不予安置。</w:t>
      </w:r>
    </w:p>
    <w:p w14:paraId="5120FA90" w14:textId="77777777" w:rsidR="00DC02C9" w:rsidRDefault="00DC02C9" w:rsidP="00DC02C9">
      <w:pPr>
        <w:pStyle w:val="a3"/>
        <w:spacing w:line="510" w:lineRule="atLeast"/>
        <w:ind w:firstLine="480"/>
        <w:jc w:val="both"/>
      </w:pPr>
      <w:r>
        <w:t>经认定为违法建筑的住宅与非住宅，一律按违法建筑处理，不予安置。</w:t>
      </w:r>
    </w:p>
    <w:p w14:paraId="793950A2" w14:textId="77777777" w:rsidR="00DC02C9" w:rsidRDefault="00DC02C9" w:rsidP="00DC02C9">
      <w:pPr>
        <w:pStyle w:val="a3"/>
        <w:spacing w:line="510" w:lineRule="atLeast"/>
        <w:ind w:firstLine="480"/>
        <w:jc w:val="both"/>
      </w:pPr>
      <w:r>
        <w:t>第六条</w:t>
      </w:r>
      <w:r>
        <w:t> </w:t>
      </w:r>
      <w:r>
        <w:t> </w:t>
      </w:r>
      <w:r>
        <w:t>有下列情形之一的，被征地农村集体经济组织人员其合法住宅被征收可予以安置：</w:t>
      </w:r>
    </w:p>
    <w:p w14:paraId="26D74D64" w14:textId="77777777" w:rsidR="00DC02C9" w:rsidRDefault="00DC02C9" w:rsidP="00DC02C9">
      <w:pPr>
        <w:pStyle w:val="a3"/>
        <w:spacing w:line="510" w:lineRule="atLeast"/>
        <w:ind w:firstLine="480"/>
        <w:jc w:val="both"/>
      </w:pPr>
      <w:r>
        <w:t>（一）入学、入伍前符合第四条规定户籍迁出的大中专院校在校学生、现役军人（不含享受转业安置待遇的人员）；</w:t>
      </w:r>
    </w:p>
    <w:p w14:paraId="2CC0B698" w14:textId="77777777" w:rsidR="00DC02C9" w:rsidRDefault="00DC02C9" w:rsidP="00DC02C9">
      <w:pPr>
        <w:pStyle w:val="a3"/>
        <w:spacing w:line="510" w:lineRule="atLeast"/>
        <w:ind w:firstLine="480"/>
        <w:jc w:val="both"/>
      </w:pPr>
      <w:r>
        <w:t>（二）服刑前符合第四条规定的正在监狱服刑人员户口迁出的；</w:t>
      </w:r>
    </w:p>
    <w:p w14:paraId="7829A0B5" w14:textId="77777777" w:rsidR="00DC02C9" w:rsidRDefault="00DC02C9" w:rsidP="00DC02C9">
      <w:pPr>
        <w:pStyle w:val="a3"/>
        <w:spacing w:line="510" w:lineRule="atLeast"/>
        <w:ind w:firstLine="480"/>
        <w:jc w:val="both"/>
      </w:pPr>
      <w:r>
        <w:t>（三）正常婚姻迁入的；</w:t>
      </w:r>
    </w:p>
    <w:p w14:paraId="7007487F" w14:textId="77777777" w:rsidR="00DC02C9" w:rsidRDefault="00DC02C9" w:rsidP="00DC02C9">
      <w:pPr>
        <w:pStyle w:val="a3"/>
        <w:spacing w:line="510" w:lineRule="atLeast"/>
        <w:ind w:firstLine="480"/>
        <w:jc w:val="both"/>
      </w:pPr>
      <w:r>
        <w:t>（三）征地补偿安置方案公告发布后，10个月内在被征地集体经济组织新出生的人口；</w:t>
      </w:r>
    </w:p>
    <w:p w14:paraId="62751D01" w14:textId="77777777" w:rsidR="00DC02C9" w:rsidRDefault="00DC02C9" w:rsidP="00DC02C9">
      <w:pPr>
        <w:pStyle w:val="a3"/>
        <w:spacing w:line="510" w:lineRule="atLeast"/>
        <w:ind w:firstLine="480"/>
        <w:jc w:val="both"/>
      </w:pPr>
      <w:r>
        <w:t>（四）“外嫁女”户口未迁出或已离婚户口未迁出，且符合第四条规定的，按一名安置人口计算；</w:t>
      </w:r>
    </w:p>
    <w:p w14:paraId="41E6ACB8" w14:textId="77777777" w:rsidR="00DC02C9" w:rsidRDefault="00DC02C9" w:rsidP="00DC02C9">
      <w:pPr>
        <w:pStyle w:val="a3"/>
        <w:spacing w:line="510" w:lineRule="atLeast"/>
        <w:ind w:firstLine="480"/>
        <w:jc w:val="both"/>
      </w:pPr>
      <w:r>
        <w:lastRenderedPageBreak/>
        <w:t>（五）家庭“入赘”（指结婚后户籍迁入女方户籍所在地），且享受被征地集体经济组织成员权利和承担相关义务的人口。无子独女家庭的，按1户予以安置；无子多女家庭入赘的，只对一</w:t>
      </w:r>
      <w:proofErr w:type="gramStart"/>
      <w:r>
        <w:t>女予以</w:t>
      </w:r>
      <w:proofErr w:type="gramEnd"/>
      <w:r>
        <w:t>安置。</w:t>
      </w:r>
    </w:p>
    <w:p w14:paraId="497CE443" w14:textId="77777777" w:rsidR="00DC02C9" w:rsidRDefault="00DC02C9" w:rsidP="00DC02C9">
      <w:pPr>
        <w:pStyle w:val="a3"/>
        <w:spacing w:line="510" w:lineRule="atLeast"/>
        <w:ind w:firstLine="480"/>
        <w:jc w:val="both"/>
      </w:pPr>
      <w:r>
        <w:t>（六）离婚户口</w:t>
      </w:r>
      <w:proofErr w:type="gramStart"/>
      <w:r>
        <w:t>迁回</w:t>
      </w:r>
      <w:proofErr w:type="gramEnd"/>
      <w:r>
        <w:t>，符合下列情形的，按1名安置人口计算：</w:t>
      </w:r>
    </w:p>
    <w:p w14:paraId="574DBAE0" w14:textId="77777777" w:rsidR="00DC02C9" w:rsidRDefault="00DC02C9" w:rsidP="00DC02C9">
      <w:pPr>
        <w:pStyle w:val="a3"/>
        <w:spacing w:line="510" w:lineRule="atLeast"/>
        <w:ind w:firstLine="480"/>
        <w:jc w:val="both"/>
      </w:pPr>
      <w:r>
        <w:t>1. 离婚后户口迁入时间在《拟征地公告》发布之前；</w:t>
      </w:r>
    </w:p>
    <w:p w14:paraId="5C0709BA" w14:textId="77777777" w:rsidR="00DC02C9" w:rsidRDefault="00DC02C9" w:rsidP="00DC02C9">
      <w:pPr>
        <w:pStyle w:val="a3"/>
        <w:spacing w:line="510" w:lineRule="atLeast"/>
        <w:ind w:firstLine="480"/>
        <w:jc w:val="both"/>
      </w:pPr>
      <w:r>
        <w:t>2. 户口迁入时系《湖南省人民政府办公厅关于印发&lt;湖南省户口登记管理办法&gt;的通知》（湘政办发〔2020〕57号）文件实施前的农业人口；</w:t>
      </w:r>
    </w:p>
    <w:p w14:paraId="150D030F" w14:textId="77777777" w:rsidR="00DC02C9" w:rsidRDefault="00DC02C9" w:rsidP="00DC02C9">
      <w:pPr>
        <w:pStyle w:val="a3"/>
        <w:spacing w:line="510" w:lineRule="atLeast"/>
        <w:ind w:firstLine="480"/>
        <w:jc w:val="both"/>
      </w:pPr>
      <w:r>
        <w:t>3. 经被征地集体经济组织同意落户且享有农村土地承包经营权，参与被征地集体经济组织分配，在集体经济组织内部享有权利并承担义务的。</w:t>
      </w:r>
    </w:p>
    <w:p w14:paraId="2F3B0BCD" w14:textId="77777777" w:rsidR="00DC02C9" w:rsidRDefault="00DC02C9" w:rsidP="00DC02C9">
      <w:pPr>
        <w:pStyle w:val="a3"/>
        <w:spacing w:line="510" w:lineRule="atLeast"/>
        <w:ind w:firstLine="480"/>
        <w:jc w:val="both"/>
      </w:pPr>
      <w:r>
        <w:t xml:space="preserve">第七条 </w:t>
      </w:r>
      <w:r>
        <w:t> </w:t>
      </w:r>
      <w:r>
        <w:t>原农村集体经济组织成员因政策性购买农转非户口的、因农用地划为蔬菜基地转为非农户口，或者原村</w:t>
      </w:r>
      <w:proofErr w:type="gramStart"/>
      <w:r>
        <w:t>改居鼓励</w:t>
      </w:r>
      <w:proofErr w:type="gramEnd"/>
      <w:r>
        <w:t>转为非农户口，且同时符合下列情形，其合法住宅被征收可予以安置：</w:t>
      </w:r>
    </w:p>
    <w:p w14:paraId="0740778A" w14:textId="77777777" w:rsidR="00DC02C9" w:rsidRDefault="00DC02C9" w:rsidP="00DC02C9">
      <w:pPr>
        <w:pStyle w:val="a3"/>
        <w:spacing w:line="510" w:lineRule="atLeast"/>
        <w:ind w:firstLine="480"/>
        <w:jc w:val="both"/>
      </w:pPr>
      <w:r>
        <w:t>（一）一直居住在辖区村组，有合法住宅被征收；</w:t>
      </w:r>
    </w:p>
    <w:p w14:paraId="4F36A839" w14:textId="77777777" w:rsidR="00DC02C9" w:rsidRDefault="00DC02C9" w:rsidP="00DC02C9">
      <w:pPr>
        <w:pStyle w:val="a3"/>
        <w:spacing w:line="510" w:lineRule="atLeast"/>
        <w:ind w:firstLine="480"/>
        <w:jc w:val="both"/>
      </w:pPr>
      <w:r>
        <w:t>（二）有相关生产资料，享受该农村集体经济组织权利和履行村民义务；</w:t>
      </w:r>
    </w:p>
    <w:p w14:paraId="7EE06A4B" w14:textId="77777777" w:rsidR="00DC02C9" w:rsidRDefault="00DC02C9" w:rsidP="00DC02C9">
      <w:pPr>
        <w:pStyle w:val="a3"/>
        <w:spacing w:line="510" w:lineRule="atLeast"/>
        <w:ind w:firstLine="480"/>
        <w:jc w:val="both"/>
      </w:pPr>
      <w:r>
        <w:t>（三）国家机关、事业单位等非在编人员。</w:t>
      </w:r>
    </w:p>
    <w:p w14:paraId="025ACC6A" w14:textId="77777777" w:rsidR="00DC02C9" w:rsidRDefault="00DC02C9" w:rsidP="00DC02C9">
      <w:pPr>
        <w:pStyle w:val="a3"/>
        <w:spacing w:line="510" w:lineRule="atLeast"/>
        <w:ind w:firstLine="480"/>
        <w:jc w:val="both"/>
      </w:pPr>
      <w:r>
        <w:t>第八条</w:t>
      </w:r>
      <w:r>
        <w:t> </w:t>
      </w:r>
      <w:r>
        <w:t> </w:t>
      </w:r>
      <w:r>
        <w:t>有下列情形之一的，不予安置：</w:t>
      </w:r>
    </w:p>
    <w:p w14:paraId="7060BA13" w14:textId="77777777" w:rsidR="00DC02C9" w:rsidRDefault="00DC02C9" w:rsidP="00DC02C9">
      <w:pPr>
        <w:pStyle w:val="a3"/>
        <w:spacing w:line="510" w:lineRule="atLeast"/>
        <w:ind w:firstLine="480"/>
        <w:jc w:val="both"/>
      </w:pPr>
      <w:r>
        <w:t>（</w:t>
      </w:r>
      <w:proofErr w:type="gramStart"/>
      <w:r>
        <w:t>一</w:t>
      </w:r>
      <w:proofErr w:type="gramEnd"/>
      <w:r>
        <w:t>)未依法承包被征地农村集体经济组织土地、不享受被征地农村集体经济组织成员权利和未履行村民义务的人员(含寄住、寄养、寄读、空挂户等人员);</w:t>
      </w:r>
    </w:p>
    <w:p w14:paraId="49CF5441" w14:textId="77777777" w:rsidR="00DC02C9" w:rsidRDefault="00DC02C9" w:rsidP="00DC02C9">
      <w:pPr>
        <w:pStyle w:val="a3"/>
        <w:spacing w:line="510" w:lineRule="atLeast"/>
        <w:ind w:firstLine="480"/>
        <w:jc w:val="both"/>
      </w:pPr>
      <w:r>
        <w:t>（二）通过继承、赠送、购买等途径在被征收土地范围内取得住宅所有权，但户籍不在被征地农村集体经济组织、未依法承包被征地农村集体经济组织土地、不享受被征地农村集体经济组织成员权利和未履行村民义务的人员;</w:t>
      </w:r>
    </w:p>
    <w:p w14:paraId="31E01B01" w14:textId="77777777" w:rsidR="00DC02C9" w:rsidRDefault="00DC02C9" w:rsidP="00DC02C9">
      <w:pPr>
        <w:pStyle w:val="a3"/>
        <w:spacing w:line="510" w:lineRule="atLeast"/>
        <w:ind w:firstLine="480"/>
        <w:jc w:val="both"/>
      </w:pPr>
      <w:r>
        <w:lastRenderedPageBreak/>
        <w:t>（三）已享受货币安置、统</w:t>
      </w:r>
      <w:proofErr w:type="gramStart"/>
      <w:r>
        <w:t>规</w:t>
      </w:r>
      <w:proofErr w:type="gramEnd"/>
      <w:r>
        <w:t>统建安置、现房安置、国有出让土地安置人员及其家庭新增人员；</w:t>
      </w:r>
    </w:p>
    <w:p w14:paraId="7D78C396" w14:textId="77777777" w:rsidR="00DC02C9" w:rsidRDefault="00DC02C9" w:rsidP="00DC02C9">
      <w:pPr>
        <w:pStyle w:val="a3"/>
        <w:spacing w:line="510" w:lineRule="atLeast"/>
        <w:ind w:firstLine="480"/>
        <w:jc w:val="both"/>
      </w:pPr>
      <w:r>
        <w:t>（四）户籍在被征地农村集体经济组织的国家机关、事业单位等在编及前述单位的离退休工作人员；</w:t>
      </w:r>
    </w:p>
    <w:p w14:paraId="1CF4439C" w14:textId="77777777" w:rsidR="00DC02C9" w:rsidRDefault="00DC02C9" w:rsidP="00DC02C9">
      <w:pPr>
        <w:pStyle w:val="a3"/>
        <w:spacing w:line="510" w:lineRule="atLeast"/>
        <w:ind w:firstLine="480"/>
        <w:jc w:val="both"/>
      </w:pPr>
      <w:r>
        <w:t>（五）经主管部门认定为违法违规迁入户籍的人员；</w:t>
      </w:r>
    </w:p>
    <w:p w14:paraId="61D283B9" w14:textId="77777777" w:rsidR="00DC02C9" w:rsidRDefault="00DC02C9" w:rsidP="00DC02C9">
      <w:pPr>
        <w:pStyle w:val="a3"/>
        <w:spacing w:line="510" w:lineRule="atLeast"/>
        <w:ind w:firstLine="480"/>
        <w:jc w:val="both"/>
      </w:pPr>
      <w:r>
        <w:t>（六）按照相关法律法规和政策不应纳入安置的其他人员。</w:t>
      </w:r>
    </w:p>
    <w:p w14:paraId="6414380E" w14:textId="77777777" w:rsidR="00DC02C9" w:rsidRDefault="00DC02C9" w:rsidP="00DC02C9">
      <w:pPr>
        <w:pStyle w:val="a3"/>
        <w:spacing w:line="510" w:lineRule="atLeast"/>
        <w:ind w:firstLine="480"/>
        <w:jc w:val="both"/>
      </w:pPr>
      <w:r>
        <w:t> </w:t>
      </w:r>
    </w:p>
    <w:p w14:paraId="76B767D8" w14:textId="77777777" w:rsidR="00DC02C9" w:rsidRDefault="00DC02C9" w:rsidP="00DC02C9">
      <w:pPr>
        <w:pStyle w:val="a3"/>
        <w:spacing w:line="510" w:lineRule="atLeast"/>
        <w:ind w:firstLine="480"/>
        <w:jc w:val="both"/>
      </w:pPr>
      <w:r>
        <w:t xml:space="preserve">第三章 </w:t>
      </w:r>
      <w:r>
        <w:t> </w:t>
      </w:r>
      <w:r>
        <w:t>县城规划区内集体土地上房屋征收安置</w:t>
      </w:r>
    </w:p>
    <w:p w14:paraId="7517C5D9" w14:textId="77777777" w:rsidR="00DC02C9" w:rsidRDefault="00DC02C9" w:rsidP="00DC02C9">
      <w:pPr>
        <w:pStyle w:val="a3"/>
        <w:spacing w:line="510" w:lineRule="atLeast"/>
        <w:ind w:firstLine="480"/>
        <w:jc w:val="both"/>
      </w:pPr>
      <w:r>
        <w:t> </w:t>
      </w:r>
    </w:p>
    <w:p w14:paraId="2C0E03C1" w14:textId="77777777" w:rsidR="00DC02C9" w:rsidRDefault="00DC02C9" w:rsidP="00DC02C9">
      <w:pPr>
        <w:pStyle w:val="a3"/>
        <w:spacing w:line="510" w:lineRule="atLeast"/>
        <w:ind w:firstLine="480"/>
        <w:jc w:val="both"/>
      </w:pPr>
      <w:r>
        <w:t>第九条</w:t>
      </w:r>
      <w:r>
        <w:t> </w:t>
      </w:r>
      <w:r>
        <w:t> </w:t>
      </w:r>
      <w:r>
        <w:t>县城规划区内系国土空间规划确定的城市建设用地范围。</w:t>
      </w:r>
    </w:p>
    <w:p w14:paraId="30B2C893" w14:textId="77777777" w:rsidR="00DC02C9" w:rsidRDefault="00DC02C9" w:rsidP="00DC02C9">
      <w:pPr>
        <w:pStyle w:val="a3"/>
        <w:spacing w:line="510" w:lineRule="atLeast"/>
        <w:ind w:firstLine="480"/>
        <w:jc w:val="both"/>
      </w:pPr>
      <w:r>
        <w:t>第十条</w:t>
      </w:r>
      <w:r>
        <w:t> </w:t>
      </w:r>
      <w:r>
        <w:t> </w:t>
      </w:r>
      <w:r>
        <w:t>房屋征收补偿安置采取货币和产权置换方式安置。符合条件的安置对象，可以自购商品房，也可以选择置换政府建设的安置房或统一采购的商品房。</w:t>
      </w:r>
    </w:p>
    <w:p w14:paraId="55C5717D" w14:textId="77777777" w:rsidR="00DC02C9" w:rsidRDefault="00DC02C9" w:rsidP="00DC02C9">
      <w:pPr>
        <w:pStyle w:val="a3"/>
        <w:spacing w:line="510" w:lineRule="atLeast"/>
        <w:ind w:firstLine="480"/>
        <w:jc w:val="both"/>
      </w:pPr>
      <w:r>
        <w:t>（一）房屋补偿。</w:t>
      </w:r>
    </w:p>
    <w:p w14:paraId="129FAA32" w14:textId="77777777" w:rsidR="00DC02C9" w:rsidRDefault="00DC02C9" w:rsidP="00DC02C9">
      <w:pPr>
        <w:pStyle w:val="a3"/>
        <w:spacing w:line="510" w:lineRule="atLeast"/>
        <w:ind w:firstLine="480"/>
        <w:jc w:val="both"/>
      </w:pPr>
      <w:r>
        <w:t>1．被征收房屋按照《怀化市集体土地与房屋征收补偿安置办法》（怀政发〔2022〕6号）文件予以补偿；</w:t>
      </w:r>
    </w:p>
    <w:p w14:paraId="1250F537" w14:textId="77777777" w:rsidR="00DC02C9" w:rsidRDefault="00DC02C9" w:rsidP="00DC02C9">
      <w:pPr>
        <w:pStyle w:val="a3"/>
        <w:spacing w:line="510" w:lineRule="atLeast"/>
        <w:ind w:firstLine="480"/>
        <w:jc w:val="both"/>
      </w:pPr>
      <w:r>
        <w:t>2．因特殊原因未取得不动产证的，按照《怀化市集体土地与房屋征收补偿安置办法》（怀政发〔2022〕6号）文件第十八条规定执行；</w:t>
      </w:r>
    </w:p>
    <w:p w14:paraId="46DC0989" w14:textId="77777777" w:rsidR="00DC02C9" w:rsidRDefault="00DC02C9" w:rsidP="00DC02C9">
      <w:pPr>
        <w:pStyle w:val="a3"/>
        <w:spacing w:line="510" w:lineRule="atLeast"/>
        <w:ind w:firstLine="480"/>
        <w:jc w:val="both"/>
      </w:pPr>
      <w:r>
        <w:t>（二）安置标准。</w:t>
      </w:r>
    </w:p>
    <w:p w14:paraId="02669C59" w14:textId="77777777" w:rsidR="00DC02C9" w:rsidRDefault="00DC02C9" w:rsidP="00DC02C9">
      <w:pPr>
        <w:pStyle w:val="a3"/>
        <w:spacing w:line="510" w:lineRule="atLeast"/>
        <w:ind w:firstLine="480"/>
        <w:jc w:val="both"/>
      </w:pPr>
      <w:r>
        <w:t>1．安置费以每宗宅基地130平方米为基数，按68万元/宗地标准计算一次性安置费。</w:t>
      </w:r>
      <w:proofErr w:type="gramStart"/>
      <w:r>
        <w:t>宅基地证内面积</w:t>
      </w:r>
      <w:proofErr w:type="gramEnd"/>
      <w:r>
        <w:t>大于130平方米的，超出面积按照通道侗族自治县城</w:t>
      </w:r>
      <w:r>
        <w:lastRenderedPageBreak/>
        <w:t>区级别基准地价的住宅用地标准予以补偿，低于130平方米的面积，按通道侗族自治县城区级别基准地价的住宅用地标准核减。</w:t>
      </w:r>
    </w:p>
    <w:p w14:paraId="3588B210" w14:textId="77777777" w:rsidR="00DC02C9" w:rsidRDefault="00DC02C9" w:rsidP="00DC02C9">
      <w:pPr>
        <w:pStyle w:val="a3"/>
        <w:spacing w:line="510" w:lineRule="atLeast"/>
        <w:ind w:firstLine="480"/>
        <w:jc w:val="both"/>
      </w:pPr>
      <w:r>
        <w:t>2．单宗宅基地面积超过130平方米（含130平方米），且常住人口有已达婚育年龄一子以上的家庭（必须有一子或</w:t>
      </w:r>
      <w:proofErr w:type="gramStart"/>
      <w:r>
        <w:t>一女伴靠</w:t>
      </w:r>
      <w:proofErr w:type="gramEnd"/>
      <w:r>
        <w:t>父母），每增加一人增加30万元安置费，安置人口均视为已结婚家庭户。</w:t>
      </w:r>
    </w:p>
    <w:p w14:paraId="5823DE57" w14:textId="77777777" w:rsidR="00DC02C9" w:rsidRDefault="00DC02C9" w:rsidP="00DC02C9">
      <w:pPr>
        <w:pStyle w:val="a3"/>
        <w:spacing w:line="510" w:lineRule="atLeast"/>
        <w:ind w:firstLine="480"/>
        <w:jc w:val="both"/>
      </w:pPr>
      <w:r>
        <w:t>3．单</w:t>
      </w:r>
      <w:proofErr w:type="gramStart"/>
      <w:r>
        <w:t>宅基地证内面积</w:t>
      </w:r>
      <w:proofErr w:type="gramEnd"/>
      <w:r>
        <w:t>超出180平方米，且只享受68万元安置费的，超出部分面积按通道侗族自治县城区级别基准地价的住宅用地标准的2倍予以补偿。</w:t>
      </w:r>
    </w:p>
    <w:p w14:paraId="731587DE" w14:textId="77777777" w:rsidR="00DC02C9" w:rsidRDefault="00DC02C9" w:rsidP="00DC02C9">
      <w:pPr>
        <w:pStyle w:val="a3"/>
        <w:spacing w:line="510" w:lineRule="atLeast"/>
        <w:ind w:firstLine="480"/>
        <w:jc w:val="both"/>
      </w:pPr>
      <w:r>
        <w:t>4．单宗宅基地面积低于65平方米的，按34万元发放一次性安置费，不足65平方米的证内宅基地面积按通道侗族自治县城区级别基准地价的住宅用地标准核减。</w:t>
      </w:r>
    </w:p>
    <w:p w14:paraId="1C0A4ECE" w14:textId="77777777" w:rsidR="00DC02C9" w:rsidRDefault="00DC02C9" w:rsidP="00DC02C9">
      <w:pPr>
        <w:pStyle w:val="a3"/>
        <w:spacing w:line="510" w:lineRule="atLeast"/>
        <w:ind w:firstLine="480"/>
        <w:jc w:val="both"/>
      </w:pPr>
      <w:r>
        <w:t>（三）购房补助。</w:t>
      </w:r>
    </w:p>
    <w:p w14:paraId="527DF1C0" w14:textId="77777777" w:rsidR="00DC02C9" w:rsidRDefault="00DC02C9" w:rsidP="00DC02C9">
      <w:pPr>
        <w:pStyle w:val="a3"/>
        <w:spacing w:line="510" w:lineRule="atLeast"/>
        <w:ind w:firstLine="480"/>
        <w:jc w:val="both"/>
      </w:pPr>
      <w:r>
        <w:t>1．自购商品房。</w:t>
      </w:r>
    </w:p>
    <w:p w14:paraId="44B04670" w14:textId="77777777" w:rsidR="00DC02C9" w:rsidRDefault="00DC02C9" w:rsidP="00DC02C9">
      <w:pPr>
        <w:pStyle w:val="a3"/>
        <w:spacing w:line="510" w:lineRule="atLeast"/>
        <w:ind w:firstLine="480"/>
        <w:jc w:val="both"/>
      </w:pPr>
      <w:r>
        <w:t>（1）被征收户自主在通道县合法注册的开发楼盘购房的，给予3万元/人的购房补助，在国家提倡一对夫妻生育一个子女期间，夫妻终身只生育一个子女并持有《独生子女父母光荣证》的，对独生子女家庭增加一人份额的购房补助。安置人口均视为已结婚家庭户。</w:t>
      </w:r>
    </w:p>
    <w:p w14:paraId="398B21E9" w14:textId="77777777" w:rsidR="00DC02C9" w:rsidRDefault="00DC02C9" w:rsidP="00DC02C9">
      <w:pPr>
        <w:pStyle w:val="a3"/>
        <w:spacing w:line="510" w:lineRule="atLeast"/>
        <w:ind w:firstLine="480"/>
        <w:jc w:val="both"/>
      </w:pPr>
      <w:r>
        <w:t>（2）被征收户购房后，凭购房合同可按照11万元/套房标准领取基本装饰装修补助和物业管理费补助，最高补助两套房。</w:t>
      </w:r>
    </w:p>
    <w:p w14:paraId="29A0BEB7" w14:textId="77777777" w:rsidR="00DC02C9" w:rsidRDefault="00DC02C9" w:rsidP="00DC02C9">
      <w:pPr>
        <w:pStyle w:val="a3"/>
        <w:spacing w:line="510" w:lineRule="atLeast"/>
        <w:ind w:firstLine="480"/>
        <w:jc w:val="both"/>
      </w:pPr>
      <w:r>
        <w:t>2．产权置换。</w:t>
      </w:r>
    </w:p>
    <w:p w14:paraId="16C12882" w14:textId="77777777" w:rsidR="00DC02C9" w:rsidRDefault="00DC02C9" w:rsidP="00DC02C9">
      <w:pPr>
        <w:pStyle w:val="a3"/>
        <w:spacing w:line="510" w:lineRule="atLeast"/>
        <w:ind w:firstLine="480"/>
        <w:jc w:val="both"/>
      </w:pPr>
      <w:r>
        <w:t>（1）安置房购买指标以每宗地2套房为基数，单宗宅基地面积超过130平方米（含130平方米），且常住人口有已达婚育年龄一子以上的家庭（必须有</w:t>
      </w:r>
      <w:proofErr w:type="gramStart"/>
      <w:r>
        <w:t>一子伴靠父母</w:t>
      </w:r>
      <w:proofErr w:type="gramEnd"/>
      <w:r>
        <w:t>），每增加一人增加1套房购买指标。</w:t>
      </w:r>
    </w:p>
    <w:p w14:paraId="0B3BB548" w14:textId="77777777" w:rsidR="00DC02C9" w:rsidRDefault="00DC02C9" w:rsidP="00DC02C9">
      <w:pPr>
        <w:pStyle w:val="a3"/>
        <w:spacing w:line="510" w:lineRule="atLeast"/>
        <w:ind w:firstLine="480"/>
        <w:jc w:val="both"/>
      </w:pPr>
      <w:r>
        <w:lastRenderedPageBreak/>
        <w:t>（2）产权调换实行等价值置换，由县人民政府提供用于产权调换的房屋，由征收服务中心与被征收人计算、结清被征收房屋价值与产权调换房屋价值的差价；</w:t>
      </w:r>
    </w:p>
    <w:p w14:paraId="0CA64B86" w14:textId="77777777" w:rsidR="00DC02C9" w:rsidRDefault="00DC02C9" w:rsidP="00DC02C9">
      <w:pPr>
        <w:pStyle w:val="a3"/>
        <w:spacing w:line="510" w:lineRule="atLeast"/>
        <w:ind w:firstLine="480"/>
        <w:jc w:val="both"/>
      </w:pPr>
      <w:r>
        <w:t>安置房价格由具备房地产评估资质的评估机构评估确定，用于产权调换房屋的价值评估时点，应当与房屋征收时点一致。</w:t>
      </w:r>
    </w:p>
    <w:p w14:paraId="62AC0847" w14:textId="77777777" w:rsidR="00DC02C9" w:rsidRDefault="00DC02C9" w:rsidP="00DC02C9">
      <w:pPr>
        <w:pStyle w:val="a3"/>
        <w:spacing w:line="510" w:lineRule="atLeast"/>
        <w:ind w:firstLine="480"/>
        <w:jc w:val="both"/>
      </w:pPr>
      <w:r>
        <w:t>（3）选择产权置换的，可按照10万元/套房标准领取基本装饰装修补助，最高补助两套房。</w:t>
      </w:r>
    </w:p>
    <w:p w14:paraId="7CC67943" w14:textId="77777777" w:rsidR="00DC02C9" w:rsidRDefault="00DC02C9" w:rsidP="00DC02C9">
      <w:pPr>
        <w:pStyle w:val="a3"/>
        <w:spacing w:line="510" w:lineRule="atLeast"/>
        <w:ind w:firstLine="480"/>
        <w:jc w:val="both"/>
      </w:pPr>
      <w:r>
        <w:t>第十一条</w:t>
      </w:r>
      <w:r>
        <w:t> </w:t>
      </w:r>
      <w:r>
        <w:t> </w:t>
      </w:r>
      <w:r>
        <w:t>已安置人口一律不得再申请宅基地建房。</w:t>
      </w:r>
    </w:p>
    <w:p w14:paraId="6526E7A3" w14:textId="77777777" w:rsidR="00DC02C9" w:rsidRDefault="00DC02C9" w:rsidP="00DC02C9">
      <w:pPr>
        <w:pStyle w:val="a3"/>
        <w:spacing w:line="510" w:lineRule="atLeast"/>
        <w:ind w:firstLine="480"/>
        <w:jc w:val="both"/>
      </w:pPr>
      <w:r>
        <w:t> </w:t>
      </w:r>
    </w:p>
    <w:p w14:paraId="2091526D" w14:textId="77777777" w:rsidR="00DC02C9" w:rsidRDefault="00DC02C9" w:rsidP="00DC02C9">
      <w:pPr>
        <w:pStyle w:val="a3"/>
        <w:spacing w:line="510" w:lineRule="atLeast"/>
        <w:ind w:firstLine="480"/>
        <w:jc w:val="both"/>
      </w:pPr>
      <w:r>
        <w:t xml:space="preserve">第四章 </w:t>
      </w:r>
      <w:r>
        <w:t> </w:t>
      </w:r>
      <w:r>
        <w:t>县城规划区外集体土地上房屋征收安置</w:t>
      </w:r>
    </w:p>
    <w:p w14:paraId="0213DCE5" w14:textId="77777777" w:rsidR="00DC02C9" w:rsidRDefault="00DC02C9" w:rsidP="00DC02C9">
      <w:pPr>
        <w:pStyle w:val="a3"/>
        <w:spacing w:line="510" w:lineRule="atLeast"/>
        <w:ind w:firstLine="480"/>
        <w:jc w:val="both"/>
      </w:pPr>
      <w:r>
        <w:t> </w:t>
      </w:r>
    </w:p>
    <w:p w14:paraId="4F0DE0A2" w14:textId="77777777" w:rsidR="00DC02C9" w:rsidRDefault="00DC02C9" w:rsidP="00DC02C9">
      <w:pPr>
        <w:pStyle w:val="a3"/>
        <w:spacing w:line="510" w:lineRule="atLeast"/>
        <w:ind w:firstLine="480"/>
        <w:jc w:val="both"/>
      </w:pPr>
      <w:r>
        <w:t>第十二条</w:t>
      </w:r>
      <w:r>
        <w:t> </w:t>
      </w:r>
      <w:r>
        <w:t> </w:t>
      </w:r>
      <w:r>
        <w:t>县城规划区外集体土地上房屋征收，以户为单位按照“一户一宅、相对集中”的原则，采取集中联建安置、分散迁建安置和货币安置的方式。有条件的乡镇，在符合规划的前提下，鼓励实行集中联建安置。</w:t>
      </w:r>
    </w:p>
    <w:p w14:paraId="626F7D78" w14:textId="77777777" w:rsidR="00DC02C9" w:rsidRDefault="00DC02C9" w:rsidP="00DC02C9">
      <w:pPr>
        <w:pStyle w:val="a3"/>
        <w:spacing w:line="510" w:lineRule="atLeast"/>
        <w:ind w:firstLine="480"/>
        <w:jc w:val="both"/>
      </w:pPr>
      <w:r>
        <w:t>实行货币安置的，以户为单位按其被征收合法房屋同类结构的重置成本价予以补偿。货币安置后，安置人员不得要求集中联建安置和分散迁建安置。</w:t>
      </w:r>
    </w:p>
    <w:p w14:paraId="6A2D5489" w14:textId="77777777" w:rsidR="00DC02C9" w:rsidRDefault="00DC02C9" w:rsidP="00DC02C9">
      <w:pPr>
        <w:pStyle w:val="a3"/>
        <w:spacing w:line="510" w:lineRule="atLeast"/>
        <w:ind w:firstLine="480"/>
        <w:jc w:val="both"/>
      </w:pPr>
      <w:r>
        <w:t>实行集中联建安置和分散迁建安置的，安置用地由房屋被征收人所在本集体经济组织提供。安置用地集体建设用地有关批准手续由项目业主单位协调办理，相关费用纳入征收成本。</w:t>
      </w:r>
    </w:p>
    <w:p w14:paraId="6810F3D8" w14:textId="77777777" w:rsidR="00DC02C9" w:rsidRDefault="00DC02C9" w:rsidP="00DC02C9">
      <w:pPr>
        <w:pStyle w:val="a3"/>
        <w:spacing w:line="510" w:lineRule="atLeast"/>
        <w:ind w:firstLine="480"/>
        <w:jc w:val="both"/>
      </w:pPr>
      <w:r>
        <w:t>第十三条</w:t>
      </w:r>
      <w:r>
        <w:t> </w:t>
      </w:r>
      <w:r>
        <w:t> </w:t>
      </w:r>
      <w:r>
        <w:t>实行集中联建安置的，安置用地的土地、土地平整、通水、通电、道路以及房屋</w:t>
      </w:r>
      <w:proofErr w:type="gramStart"/>
      <w:r>
        <w:t>基础超</w:t>
      </w:r>
      <w:proofErr w:type="gramEnd"/>
      <w:r>
        <w:t>深部分（即基础超过1.5米）的费用，纳入征收成本。</w:t>
      </w:r>
    </w:p>
    <w:p w14:paraId="6D678AC5" w14:textId="77777777" w:rsidR="00DC02C9" w:rsidRDefault="00DC02C9" w:rsidP="00DC02C9">
      <w:pPr>
        <w:pStyle w:val="a3"/>
        <w:spacing w:line="510" w:lineRule="atLeast"/>
        <w:ind w:firstLine="480"/>
        <w:jc w:val="both"/>
      </w:pPr>
      <w:r>
        <w:lastRenderedPageBreak/>
        <w:t>第十四条</w:t>
      </w:r>
      <w:r>
        <w:t> </w:t>
      </w:r>
      <w:r>
        <w:t> </w:t>
      </w:r>
      <w:r>
        <w:t>实行分散迁建安置的，安置用地的土地平整、通水、通电、道路以及房屋</w:t>
      </w:r>
      <w:proofErr w:type="gramStart"/>
      <w:r>
        <w:t>基础超</w:t>
      </w:r>
      <w:proofErr w:type="gramEnd"/>
      <w:r>
        <w:t>深部分（即基础超过1.5米）等相关费用，根据实际情况，由征收项目业主单位按每户不高于5万元的标准予以补偿，纳入征收成本。</w:t>
      </w:r>
    </w:p>
    <w:p w14:paraId="38439796" w14:textId="77777777" w:rsidR="00DC02C9" w:rsidRDefault="00DC02C9" w:rsidP="00DC02C9">
      <w:pPr>
        <w:pStyle w:val="a3"/>
        <w:spacing w:line="510" w:lineRule="atLeast"/>
        <w:ind w:firstLine="480"/>
        <w:jc w:val="both"/>
      </w:pPr>
      <w:r>
        <w:t> </w:t>
      </w:r>
    </w:p>
    <w:p w14:paraId="141B1E40" w14:textId="77777777" w:rsidR="00DC02C9" w:rsidRDefault="00DC02C9" w:rsidP="00DC02C9">
      <w:pPr>
        <w:pStyle w:val="a3"/>
        <w:spacing w:line="510" w:lineRule="atLeast"/>
        <w:ind w:firstLine="480"/>
        <w:jc w:val="both"/>
      </w:pPr>
      <w:r>
        <w:t xml:space="preserve">第五章 </w:t>
      </w:r>
      <w:r>
        <w:t> </w:t>
      </w:r>
      <w:r>
        <w:t>征地安置</w:t>
      </w:r>
    </w:p>
    <w:p w14:paraId="6F643F09" w14:textId="77777777" w:rsidR="00DC02C9" w:rsidRDefault="00DC02C9" w:rsidP="00DC02C9">
      <w:pPr>
        <w:pStyle w:val="a3"/>
        <w:spacing w:line="510" w:lineRule="atLeast"/>
        <w:ind w:firstLine="480"/>
        <w:jc w:val="both"/>
      </w:pPr>
      <w:r>
        <w:t> </w:t>
      </w:r>
    </w:p>
    <w:p w14:paraId="73D3288A" w14:textId="77777777" w:rsidR="00DC02C9" w:rsidRDefault="00DC02C9" w:rsidP="00DC02C9">
      <w:pPr>
        <w:pStyle w:val="a3"/>
        <w:spacing w:line="510" w:lineRule="atLeast"/>
        <w:ind w:firstLine="480"/>
        <w:jc w:val="both"/>
      </w:pPr>
      <w:r>
        <w:t>第十五条</w:t>
      </w:r>
      <w:r>
        <w:t> </w:t>
      </w:r>
      <w:r>
        <w:t> </w:t>
      </w:r>
      <w:r>
        <w:t>征收县城规划区内农村集体经济组织土地的，不再实行留地安置，按照下列标准给予奖补，</w:t>
      </w:r>
      <w:proofErr w:type="gramStart"/>
      <w:r>
        <w:t>奖补资金</w:t>
      </w:r>
      <w:proofErr w:type="gramEnd"/>
      <w:r>
        <w:t>主要用于解决失地农民生产生活及社会保障：</w:t>
      </w:r>
    </w:p>
    <w:p w14:paraId="06C7221C" w14:textId="77777777" w:rsidR="00DC02C9" w:rsidRDefault="00DC02C9" w:rsidP="00DC02C9">
      <w:pPr>
        <w:pStyle w:val="a3"/>
        <w:spacing w:line="510" w:lineRule="atLeast"/>
        <w:ind w:firstLine="480"/>
        <w:jc w:val="both"/>
      </w:pPr>
      <w:r>
        <w:t>（一）征收水田的，每亩给予50000元奖励；</w:t>
      </w:r>
    </w:p>
    <w:p w14:paraId="207435E9" w14:textId="77777777" w:rsidR="00DC02C9" w:rsidRDefault="00DC02C9" w:rsidP="00DC02C9">
      <w:pPr>
        <w:pStyle w:val="a3"/>
        <w:spacing w:line="510" w:lineRule="atLeast"/>
        <w:ind w:firstLine="480"/>
        <w:jc w:val="both"/>
      </w:pPr>
      <w:r>
        <w:t>（二）征收其他农用地、集体建设用地的，每亩给予40000元奖励；</w:t>
      </w:r>
    </w:p>
    <w:p w14:paraId="2544E5CA" w14:textId="77777777" w:rsidR="00DC02C9" w:rsidRDefault="00DC02C9" w:rsidP="00DC02C9">
      <w:pPr>
        <w:pStyle w:val="a3"/>
        <w:spacing w:line="510" w:lineRule="atLeast"/>
        <w:ind w:firstLine="480"/>
        <w:jc w:val="both"/>
      </w:pPr>
      <w:r>
        <w:t>（三）征收林地、园地的，每亩给予30000元产生活补助；</w:t>
      </w:r>
    </w:p>
    <w:p w14:paraId="5F304E6C" w14:textId="77777777" w:rsidR="00DC02C9" w:rsidRDefault="00DC02C9" w:rsidP="00DC02C9">
      <w:pPr>
        <w:pStyle w:val="a3"/>
        <w:spacing w:line="510" w:lineRule="atLeast"/>
        <w:ind w:firstLine="480"/>
        <w:jc w:val="both"/>
      </w:pPr>
      <w:r>
        <w:t>第十六条</w:t>
      </w:r>
      <w:r>
        <w:t> </w:t>
      </w:r>
      <w:r>
        <w:t> </w:t>
      </w:r>
      <w:r>
        <w:t>征收县城规划区外农民集体所有土地的，以农村</w:t>
      </w:r>
    </w:p>
    <w:p w14:paraId="5B3D6F7B" w14:textId="77777777" w:rsidR="00DC02C9" w:rsidRDefault="00DC02C9" w:rsidP="00DC02C9">
      <w:pPr>
        <w:pStyle w:val="a3"/>
        <w:spacing w:line="510" w:lineRule="atLeast"/>
        <w:ind w:firstLine="480"/>
        <w:jc w:val="both"/>
      </w:pPr>
      <w:r>
        <w:t>集体经济组织统一安置为主要安置方式。农村集体经济组织应当通过利用农村集体机动地、依法收回的承包地、承包农户自愿交回的承包地和土地开发整理新增加的耕地等，使被征地农民有必要的耕作土地，继续从事农业生产。</w:t>
      </w:r>
    </w:p>
    <w:p w14:paraId="5EEAB140" w14:textId="77777777" w:rsidR="00DC02C9" w:rsidRDefault="00DC02C9" w:rsidP="00DC02C9">
      <w:pPr>
        <w:pStyle w:val="a3"/>
        <w:spacing w:line="510" w:lineRule="atLeast"/>
        <w:ind w:firstLine="480"/>
        <w:jc w:val="both"/>
      </w:pPr>
      <w:r>
        <w:t> </w:t>
      </w:r>
    </w:p>
    <w:p w14:paraId="6C9ECFD8" w14:textId="77777777" w:rsidR="00DC02C9" w:rsidRDefault="00DC02C9" w:rsidP="00DC02C9">
      <w:pPr>
        <w:pStyle w:val="a3"/>
        <w:spacing w:line="510" w:lineRule="atLeast"/>
        <w:ind w:firstLine="480"/>
        <w:jc w:val="both"/>
      </w:pPr>
      <w:r>
        <w:t xml:space="preserve">第六章 </w:t>
      </w:r>
      <w:r>
        <w:t> </w:t>
      </w:r>
      <w:r>
        <w:t>迁坟补偿</w:t>
      </w:r>
    </w:p>
    <w:p w14:paraId="23988B61" w14:textId="77777777" w:rsidR="00DC02C9" w:rsidRDefault="00DC02C9" w:rsidP="00DC02C9">
      <w:pPr>
        <w:pStyle w:val="a3"/>
        <w:spacing w:line="510" w:lineRule="atLeast"/>
        <w:ind w:firstLine="480"/>
        <w:jc w:val="both"/>
      </w:pPr>
      <w:r>
        <w:t> </w:t>
      </w:r>
    </w:p>
    <w:p w14:paraId="2E27D019" w14:textId="77777777" w:rsidR="00DC02C9" w:rsidRDefault="00DC02C9" w:rsidP="00DC02C9">
      <w:pPr>
        <w:pStyle w:val="a3"/>
        <w:spacing w:line="510" w:lineRule="atLeast"/>
        <w:ind w:firstLine="480"/>
        <w:jc w:val="both"/>
      </w:pPr>
      <w:r>
        <w:t>第十七条</w:t>
      </w:r>
      <w:r>
        <w:t> </w:t>
      </w:r>
      <w:r>
        <w:t> </w:t>
      </w:r>
      <w:r>
        <w:t>迁坟补偿按照《怀化市集体土地与房屋征收补偿安置办法》（怀政发〔2022〕6号）文件规定予以补偿。</w:t>
      </w:r>
    </w:p>
    <w:p w14:paraId="486709FA" w14:textId="77777777" w:rsidR="00DC02C9" w:rsidRDefault="00DC02C9" w:rsidP="00DC02C9">
      <w:pPr>
        <w:pStyle w:val="a3"/>
        <w:spacing w:line="510" w:lineRule="atLeast"/>
        <w:ind w:firstLine="480"/>
        <w:jc w:val="both"/>
      </w:pPr>
      <w:r>
        <w:lastRenderedPageBreak/>
        <w:t>县城规划区内征收土地所要迁移的坟墓，必须严格执行通道县殡葬改革制度，迁葬地点可以是公墓或县城规划区红线范围直径10公里以外，迁葬</w:t>
      </w:r>
      <w:proofErr w:type="gramStart"/>
      <w:r>
        <w:t>地费用按照每冢坟不</w:t>
      </w:r>
      <w:proofErr w:type="gramEnd"/>
      <w:r>
        <w:t>超过10000元标准</w:t>
      </w:r>
      <w:proofErr w:type="gramStart"/>
      <w:r>
        <w:t>计入征拆成本</w:t>
      </w:r>
      <w:proofErr w:type="gramEnd"/>
      <w:r>
        <w:t>。</w:t>
      </w:r>
    </w:p>
    <w:p w14:paraId="33F68CD2" w14:textId="77777777" w:rsidR="00DC02C9" w:rsidRDefault="00DC02C9" w:rsidP="00DC02C9">
      <w:pPr>
        <w:pStyle w:val="a3"/>
        <w:spacing w:line="510" w:lineRule="atLeast"/>
        <w:ind w:firstLine="480"/>
        <w:jc w:val="both"/>
      </w:pPr>
      <w:r>
        <w:t>县城规划区外迁葬地由被征收人自行选址迁葬。</w:t>
      </w:r>
    </w:p>
    <w:p w14:paraId="14851554" w14:textId="77777777" w:rsidR="00DC02C9" w:rsidRDefault="00DC02C9" w:rsidP="00DC02C9">
      <w:pPr>
        <w:pStyle w:val="a3"/>
        <w:spacing w:line="510" w:lineRule="atLeast"/>
        <w:ind w:firstLine="480"/>
        <w:jc w:val="both"/>
      </w:pPr>
      <w:r>
        <w:t>第十八条</w:t>
      </w:r>
      <w:r>
        <w:t> </w:t>
      </w:r>
      <w:r>
        <w:t> </w:t>
      </w:r>
      <w:r>
        <w:t>迁坟</w:t>
      </w:r>
      <w:proofErr w:type="gramStart"/>
      <w:r>
        <w:t>属原棺搬迁</w:t>
      </w:r>
      <w:proofErr w:type="gramEnd"/>
      <w:r>
        <w:t>的，</w:t>
      </w:r>
      <w:proofErr w:type="gramStart"/>
      <w:r>
        <w:t>每冢坟给予</w:t>
      </w:r>
      <w:proofErr w:type="gramEnd"/>
      <w:r>
        <w:t>5000元劳务补助。</w:t>
      </w:r>
    </w:p>
    <w:p w14:paraId="50900477" w14:textId="77777777" w:rsidR="00DC02C9" w:rsidRDefault="00DC02C9" w:rsidP="00DC02C9">
      <w:pPr>
        <w:pStyle w:val="a3"/>
        <w:spacing w:line="510" w:lineRule="atLeast"/>
        <w:ind w:firstLine="480"/>
        <w:jc w:val="both"/>
      </w:pPr>
      <w:r>
        <w:t>第十九条</w:t>
      </w:r>
      <w:r>
        <w:t> </w:t>
      </w:r>
      <w:r>
        <w:t> </w:t>
      </w:r>
      <w:r>
        <w:t>少数民族地区按殡葬习俗和特点，</w:t>
      </w:r>
      <w:proofErr w:type="gramStart"/>
      <w:r>
        <w:t>每冢坟给予</w:t>
      </w:r>
      <w:proofErr w:type="gramEnd"/>
      <w:r>
        <w:t>5000元补助。</w:t>
      </w:r>
    </w:p>
    <w:p w14:paraId="400837FA" w14:textId="77777777" w:rsidR="00DC02C9" w:rsidRDefault="00DC02C9" w:rsidP="00DC02C9">
      <w:pPr>
        <w:pStyle w:val="a3"/>
        <w:spacing w:line="510" w:lineRule="atLeast"/>
        <w:ind w:firstLine="480"/>
        <w:jc w:val="both"/>
      </w:pPr>
      <w:r>
        <w:t>第二十条</w:t>
      </w:r>
      <w:r>
        <w:t> </w:t>
      </w:r>
      <w:r>
        <w:t> </w:t>
      </w:r>
      <w:r>
        <w:t>坟墓补偿以实际挖掘数为依据。</w:t>
      </w:r>
    </w:p>
    <w:p w14:paraId="16583722" w14:textId="77777777" w:rsidR="00DC02C9" w:rsidRDefault="00DC02C9" w:rsidP="00DC02C9">
      <w:pPr>
        <w:pStyle w:val="a3"/>
        <w:spacing w:line="510" w:lineRule="atLeast"/>
        <w:ind w:firstLine="480"/>
        <w:jc w:val="both"/>
      </w:pPr>
      <w:r>
        <w:t> </w:t>
      </w:r>
    </w:p>
    <w:p w14:paraId="5147C780" w14:textId="77777777" w:rsidR="00DC02C9" w:rsidRDefault="00DC02C9" w:rsidP="00DC02C9">
      <w:pPr>
        <w:pStyle w:val="a3"/>
        <w:spacing w:line="510" w:lineRule="atLeast"/>
        <w:ind w:firstLine="480"/>
        <w:jc w:val="both"/>
      </w:pPr>
      <w:r>
        <w:t xml:space="preserve">第七章 </w:t>
      </w:r>
      <w:r>
        <w:t> </w:t>
      </w:r>
      <w:r>
        <w:t>奖励</w:t>
      </w:r>
    </w:p>
    <w:p w14:paraId="49BD6386" w14:textId="77777777" w:rsidR="00DC02C9" w:rsidRDefault="00DC02C9" w:rsidP="00DC02C9">
      <w:pPr>
        <w:pStyle w:val="a3"/>
        <w:spacing w:line="510" w:lineRule="atLeast"/>
        <w:ind w:firstLine="480"/>
        <w:jc w:val="both"/>
      </w:pPr>
      <w:r>
        <w:t> </w:t>
      </w:r>
    </w:p>
    <w:p w14:paraId="019FE659" w14:textId="77777777" w:rsidR="00DC02C9" w:rsidRDefault="00DC02C9" w:rsidP="00DC02C9">
      <w:pPr>
        <w:pStyle w:val="a3"/>
        <w:spacing w:line="510" w:lineRule="atLeast"/>
        <w:ind w:firstLine="480"/>
        <w:jc w:val="both"/>
      </w:pPr>
      <w:r>
        <w:t>第二十一条</w:t>
      </w:r>
      <w:r>
        <w:t> </w:t>
      </w:r>
      <w:r>
        <w:t> </w:t>
      </w:r>
      <w:r>
        <w:t>在通道县行政区域内实施集体土地征收、房屋征收、坟墓搬迁的，可以根据被征收单位或被征收人签订协议的时间，分阶段、分档次给予提前搬迁腾地奖励，具体分段时间和档次在各项目的征地补偿安置方案中明确。奖励标准按下列规定执行：</w:t>
      </w:r>
    </w:p>
    <w:p w14:paraId="6E548F90" w14:textId="77777777" w:rsidR="00DC02C9" w:rsidRDefault="00DC02C9" w:rsidP="00DC02C9">
      <w:pPr>
        <w:pStyle w:val="a3"/>
        <w:spacing w:line="510" w:lineRule="atLeast"/>
        <w:ind w:firstLine="480"/>
        <w:jc w:val="both"/>
      </w:pPr>
      <w:r>
        <w:t>（一）县城规划区内征收土地，在规定期限内签订征收补偿安置协议的，征收水田、其他农用地、集体建设用地可以给予不超过10000元/亩的奖励；征收林地、园地可以给予不超过8000元/亩的奖励。</w:t>
      </w:r>
    </w:p>
    <w:p w14:paraId="3D148019" w14:textId="77777777" w:rsidR="00DC02C9" w:rsidRDefault="00DC02C9" w:rsidP="00DC02C9">
      <w:pPr>
        <w:pStyle w:val="a3"/>
        <w:spacing w:line="510" w:lineRule="atLeast"/>
        <w:ind w:firstLine="480"/>
        <w:jc w:val="both"/>
      </w:pPr>
      <w:r>
        <w:t>县城规划区外征收土地，在规定期限内签订征收补偿安置协议的，征收水田、其他农用地、集体建设用地可以给予不超过5000元/亩的奖励；征收林地、园地可以给予不超过3000元/亩的奖励。</w:t>
      </w:r>
    </w:p>
    <w:p w14:paraId="56831CF7" w14:textId="77777777" w:rsidR="00DC02C9" w:rsidRDefault="00DC02C9" w:rsidP="00DC02C9">
      <w:pPr>
        <w:pStyle w:val="a3"/>
        <w:spacing w:line="510" w:lineRule="atLeast"/>
        <w:ind w:firstLine="480"/>
        <w:jc w:val="both"/>
      </w:pPr>
      <w:r>
        <w:lastRenderedPageBreak/>
        <w:t>（二）房屋被征收人在规定期限内签订征收补偿安置协议的，可以按被征收房屋主房（居住房屋）的合法建筑面积给予不超过100元/平方米的奖励。</w:t>
      </w:r>
    </w:p>
    <w:p w14:paraId="7EFB206B" w14:textId="77777777" w:rsidR="00DC02C9" w:rsidRDefault="00DC02C9" w:rsidP="00DC02C9">
      <w:pPr>
        <w:pStyle w:val="a3"/>
        <w:spacing w:line="510" w:lineRule="atLeast"/>
        <w:ind w:firstLine="480"/>
        <w:jc w:val="both"/>
      </w:pPr>
      <w:r>
        <w:t>在征地公告发布之日后3个月期限内，所有被征收人全部腾房交地后，按该项目被征收房屋主房的合法建筑面积给予100元/平方米的奖励。</w:t>
      </w:r>
    </w:p>
    <w:p w14:paraId="0317B045" w14:textId="77777777" w:rsidR="00DC02C9" w:rsidRDefault="00DC02C9" w:rsidP="00DC02C9">
      <w:pPr>
        <w:pStyle w:val="a3"/>
        <w:spacing w:line="510" w:lineRule="atLeast"/>
        <w:ind w:firstLine="480"/>
        <w:jc w:val="both"/>
      </w:pPr>
      <w:r>
        <w:t>（三）县城规划区内迁坟，在规定期限内迁移到公墓的，</w:t>
      </w:r>
      <w:proofErr w:type="gramStart"/>
      <w:r>
        <w:t>每冢坟给予</w:t>
      </w:r>
      <w:proofErr w:type="gramEnd"/>
      <w:r>
        <w:t>不超过5000的元奖励；迁移到公墓以外的，</w:t>
      </w:r>
      <w:proofErr w:type="gramStart"/>
      <w:r>
        <w:t>每冢坟给予</w:t>
      </w:r>
      <w:proofErr w:type="gramEnd"/>
      <w:r>
        <w:t>不超过1000的元奖励。</w:t>
      </w:r>
    </w:p>
    <w:p w14:paraId="3ED2033C" w14:textId="77777777" w:rsidR="00DC02C9" w:rsidRDefault="00DC02C9" w:rsidP="00DC02C9">
      <w:pPr>
        <w:pStyle w:val="a3"/>
        <w:spacing w:line="510" w:lineRule="atLeast"/>
        <w:ind w:firstLine="480"/>
        <w:jc w:val="both"/>
      </w:pPr>
      <w:r>
        <w:t>县城规划区</w:t>
      </w:r>
      <w:proofErr w:type="gramStart"/>
      <w:r>
        <w:t>外在规定</w:t>
      </w:r>
      <w:proofErr w:type="gramEnd"/>
      <w:r>
        <w:t>期限内迁移的，</w:t>
      </w:r>
      <w:proofErr w:type="gramStart"/>
      <w:r>
        <w:t>每冢坟给予</w:t>
      </w:r>
      <w:proofErr w:type="gramEnd"/>
      <w:r>
        <w:t>不超过1000元奖励。</w:t>
      </w:r>
    </w:p>
    <w:p w14:paraId="19D2E92C" w14:textId="77777777" w:rsidR="00DC02C9" w:rsidRDefault="00DC02C9" w:rsidP="00DC02C9">
      <w:pPr>
        <w:pStyle w:val="a3"/>
        <w:spacing w:line="510" w:lineRule="atLeast"/>
        <w:ind w:firstLine="480"/>
        <w:jc w:val="both"/>
      </w:pPr>
      <w:r>
        <w:t xml:space="preserve">第八章 </w:t>
      </w:r>
      <w:r>
        <w:t> </w:t>
      </w:r>
      <w:r>
        <w:t>法律责任</w:t>
      </w:r>
    </w:p>
    <w:p w14:paraId="4B47F555" w14:textId="77777777" w:rsidR="00DC02C9" w:rsidRDefault="00DC02C9" w:rsidP="00DC02C9">
      <w:pPr>
        <w:pStyle w:val="a3"/>
        <w:spacing w:line="510" w:lineRule="atLeast"/>
        <w:ind w:firstLine="480"/>
        <w:jc w:val="both"/>
      </w:pPr>
      <w:r>
        <w:t> </w:t>
      </w:r>
    </w:p>
    <w:p w14:paraId="229B8823" w14:textId="77777777" w:rsidR="00DC02C9" w:rsidRDefault="00DC02C9" w:rsidP="00DC02C9">
      <w:pPr>
        <w:pStyle w:val="a3"/>
        <w:spacing w:line="510" w:lineRule="atLeast"/>
        <w:ind w:firstLine="480"/>
        <w:jc w:val="both"/>
      </w:pPr>
      <w:r>
        <w:t>第二十二条　被征地集体经济组织及有关人员弄虚作假、骗取征收补偿款、安置购房补助款的，由有关部门责令退还。情节严重构成犯罪的，依法追究刑事责任。</w:t>
      </w:r>
    </w:p>
    <w:p w14:paraId="43C25A6A" w14:textId="77777777" w:rsidR="00DC02C9" w:rsidRDefault="00DC02C9" w:rsidP="00DC02C9">
      <w:pPr>
        <w:pStyle w:val="a3"/>
        <w:spacing w:line="510" w:lineRule="atLeast"/>
        <w:ind w:firstLine="480"/>
        <w:jc w:val="both"/>
      </w:pPr>
      <w:r>
        <w:t>第二十三条　不按照征地补偿安置方案或者规定期限支付补偿费的，由有关部门责令限期支付。</w:t>
      </w:r>
    </w:p>
    <w:p w14:paraId="12137B16" w14:textId="77777777" w:rsidR="00DC02C9" w:rsidRDefault="00DC02C9" w:rsidP="00DC02C9">
      <w:pPr>
        <w:pStyle w:val="a3"/>
        <w:spacing w:line="510" w:lineRule="atLeast"/>
        <w:ind w:firstLine="480"/>
        <w:jc w:val="both"/>
      </w:pPr>
      <w:r>
        <w:t>贪污、侵占、挪用、私分、截留、拖欠征地补偿安置费用和其他有关费用的，责令改正，追回有关款项，限期退还违法所得，对有关责任单位通报批评、给予警告；造成损失的，依法承担赔偿责任；对直接负责的主管人员和其他直接责任人员，依法给予处分；构成犯罪的，依法追究刑事责任。</w:t>
      </w:r>
    </w:p>
    <w:p w14:paraId="1065C806" w14:textId="77777777" w:rsidR="00DC02C9" w:rsidRDefault="00DC02C9" w:rsidP="00DC02C9">
      <w:pPr>
        <w:pStyle w:val="a3"/>
        <w:spacing w:line="510" w:lineRule="atLeast"/>
        <w:ind w:firstLine="480"/>
        <w:jc w:val="both"/>
      </w:pPr>
      <w:r>
        <w:t>第二十四条　在征收补偿安置工作中，有下列情形之一的，由有关部门依法处理，造成经济损失的，依法承担民事责任；构成犯罪的，依法追究刑事责任：</w:t>
      </w:r>
    </w:p>
    <w:p w14:paraId="2BB7372B" w14:textId="77777777" w:rsidR="00DC02C9" w:rsidRDefault="00DC02C9" w:rsidP="00DC02C9">
      <w:pPr>
        <w:pStyle w:val="a3"/>
        <w:spacing w:line="510" w:lineRule="atLeast"/>
        <w:ind w:firstLine="480"/>
        <w:jc w:val="both"/>
      </w:pPr>
      <w:r>
        <w:t>（一）敲诈勒索财物的；</w:t>
      </w:r>
    </w:p>
    <w:p w14:paraId="2ECC2DCF" w14:textId="77777777" w:rsidR="00DC02C9" w:rsidRDefault="00DC02C9" w:rsidP="00DC02C9">
      <w:pPr>
        <w:pStyle w:val="a3"/>
        <w:spacing w:line="510" w:lineRule="atLeast"/>
        <w:ind w:firstLine="480"/>
        <w:jc w:val="both"/>
      </w:pPr>
      <w:r>
        <w:lastRenderedPageBreak/>
        <w:t>（二）强揽工程建设的；</w:t>
      </w:r>
    </w:p>
    <w:p w14:paraId="6A063916" w14:textId="77777777" w:rsidR="00DC02C9" w:rsidRDefault="00DC02C9" w:rsidP="00DC02C9">
      <w:pPr>
        <w:pStyle w:val="a3"/>
        <w:spacing w:line="510" w:lineRule="atLeast"/>
        <w:ind w:firstLine="480"/>
        <w:jc w:val="both"/>
      </w:pPr>
      <w:r>
        <w:t>（三）煽动、组织或参与闹事影响社会稳定的；</w:t>
      </w:r>
    </w:p>
    <w:p w14:paraId="0BC8E77F" w14:textId="77777777" w:rsidR="00DC02C9" w:rsidRDefault="00DC02C9" w:rsidP="00DC02C9">
      <w:pPr>
        <w:pStyle w:val="a3"/>
        <w:spacing w:line="510" w:lineRule="atLeast"/>
        <w:ind w:firstLine="480"/>
        <w:jc w:val="both"/>
      </w:pPr>
      <w:r>
        <w:t>（四）阻碍征收工作，妨碍依法执行公务的；</w:t>
      </w:r>
    </w:p>
    <w:p w14:paraId="3565B932" w14:textId="77777777" w:rsidR="00DC02C9" w:rsidRDefault="00DC02C9" w:rsidP="00DC02C9">
      <w:pPr>
        <w:pStyle w:val="a3"/>
        <w:spacing w:line="510" w:lineRule="atLeast"/>
        <w:ind w:firstLine="480"/>
        <w:jc w:val="both"/>
      </w:pPr>
      <w:r>
        <w:t>（五）其他违法行为。</w:t>
      </w:r>
    </w:p>
    <w:p w14:paraId="1A7E86A3" w14:textId="77777777" w:rsidR="00DC02C9" w:rsidRDefault="00DC02C9" w:rsidP="00DC02C9">
      <w:pPr>
        <w:pStyle w:val="a3"/>
        <w:spacing w:line="510" w:lineRule="atLeast"/>
        <w:ind w:firstLine="480"/>
        <w:jc w:val="both"/>
      </w:pPr>
      <w:r>
        <w:t> </w:t>
      </w:r>
    </w:p>
    <w:p w14:paraId="02FFDC08" w14:textId="77777777" w:rsidR="00DC02C9" w:rsidRDefault="00DC02C9" w:rsidP="00DC02C9">
      <w:pPr>
        <w:pStyle w:val="a3"/>
        <w:spacing w:line="510" w:lineRule="atLeast"/>
        <w:ind w:firstLine="480"/>
        <w:jc w:val="both"/>
      </w:pPr>
      <w:r>
        <w:t xml:space="preserve">第九章 </w:t>
      </w:r>
      <w:r>
        <w:t> </w:t>
      </w:r>
      <w:r>
        <w:t>附则</w:t>
      </w:r>
    </w:p>
    <w:p w14:paraId="2CA8D6F4" w14:textId="77777777" w:rsidR="00DC02C9" w:rsidRDefault="00DC02C9" w:rsidP="00DC02C9">
      <w:pPr>
        <w:pStyle w:val="a3"/>
        <w:spacing w:line="510" w:lineRule="atLeast"/>
        <w:ind w:firstLine="480"/>
        <w:jc w:val="both"/>
      </w:pPr>
      <w:r>
        <w:t> </w:t>
      </w:r>
    </w:p>
    <w:p w14:paraId="644B2363" w14:textId="77777777" w:rsidR="00DC02C9" w:rsidRDefault="00DC02C9" w:rsidP="00DC02C9">
      <w:pPr>
        <w:pStyle w:val="a3"/>
        <w:spacing w:line="510" w:lineRule="atLeast"/>
        <w:ind w:firstLine="480"/>
        <w:jc w:val="both"/>
      </w:pPr>
      <w:r>
        <w:t>第二十五条　本办法自公布之日起施行，原有关规定与本办法不一致的，按本办法执行。</w:t>
      </w:r>
    </w:p>
    <w:p w14:paraId="31996827" w14:textId="77777777" w:rsidR="00DC02C9" w:rsidRDefault="00DC02C9" w:rsidP="00DC02C9">
      <w:pPr>
        <w:pStyle w:val="a3"/>
        <w:spacing w:line="510" w:lineRule="atLeast"/>
        <w:ind w:firstLine="480"/>
        <w:jc w:val="both"/>
      </w:pPr>
      <w:r>
        <w:t>本办法公布施行前，已公告征地补偿安置方案的，可以继续按照公告确定的标准执行。</w:t>
      </w:r>
    </w:p>
    <w:p w14:paraId="653D7C2E" w14:textId="77777777" w:rsidR="00DC02C9" w:rsidRDefault="00DC02C9" w:rsidP="00DC02C9">
      <w:pPr>
        <w:pStyle w:val="a3"/>
        <w:spacing w:line="510" w:lineRule="atLeast"/>
        <w:ind w:firstLine="480"/>
        <w:jc w:val="both"/>
      </w:pPr>
      <w:r>
        <w:t>本办法公布施行前已办理征地审批手续，但未公告征地补偿安置方案的，按照本办法执行。</w:t>
      </w:r>
    </w:p>
    <w:p w14:paraId="02D1CCA7" w14:textId="77777777" w:rsidR="00DC02C9" w:rsidRDefault="00DC02C9" w:rsidP="00DC02C9">
      <w:pPr>
        <w:pStyle w:val="a3"/>
        <w:spacing w:line="510" w:lineRule="atLeast"/>
        <w:ind w:firstLine="480"/>
        <w:jc w:val="both"/>
      </w:pPr>
      <w:r>
        <w:t> </w:t>
      </w:r>
      <w:r>
        <w:t> </w:t>
      </w:r>
    </w:p>
    <w:p w14:paraId="45A4D146" w14:textId="77777777" w:rsidR="00DC02C9" w:rsidRDefault="00DC02C9" w:rsidP="00DC02C9">
      <w:pPr>
        <w:pStyle w:val="a3"/>
        <w:spacing w:line="510" w:lineRule="atLeast"/>
        <w:ind w:firstLine="480"/>
        <w:jc w:val="both"/>
      </w:pPr>
      <w:r>
        <w:t>附件：</w:t>
      </w:r>
    </w:p>
    <w:p w14:paraId="5EFD4385" w14:textId="77777777" w:rsidR="00DC02C9" w:rsidRDefault="00DC02C9" w:rsidP="00DC02C9">
      <w:pPr>
        <w:pStyle w:val="a3"/>
        <w:spacing w:line="510" w:lineRule="atLeast"/>
        <w:ind w:firstLine="480"/>
        <w:jc w:val="both"/>
      </w:pPr>
      <w:r>
        <w:t> </w:t>
      </w:r>
    </w:p>
    <w:p w14:paraId="63436D70" w14:textId="09CEF8B1" w:rsidR="00DC02C9" w:rsidRDefault="00DC02C9" w:rsidP="00DC02C9">
      <w:pPr>
        <w:pStyle w:val="a3"/>
        <w:spacing w:line="510" w:lineRule="atLeast"/>
        <w:ind w:firstLine="480"/>
        <w:jc w:val="both"/>
      </w:pPr>
      <w:r>
        <w:t>通道侗族自治县集体土地上房屋征收临时安置费、搬迁费补助标准</w:t>
      </w:r>
    </w:p>
    <w:p w14:paraId="2CCA535B" w14:textId="77777777" w:rsidR="00DC02C9" w:rsidRDefault="00DC02C9" w:rsidP="00DC02C9">
      <w:pPr>
        <w:pStyle w:val="a3"/>
        <w:spacing w:line="510" w:lineRule="atLeast"/>
        <w:ind w:firstLine="480"/>
        <w:jc w:val="both"/>
      </w:pPr>
      <w:r>
        <w:t> </w:t>
      </w:r>
    </w:p>
    <w:p w14:paraId="68EC9296" w14:textId="77777777" w:rsidR="00DC02C9" w:rsidRDefault="00DC02C9" w:rsidP="00DC02C9">
      <w:pPr>
        <w:pStyle w:val="a3"/>
        <w:spacing w:line="510" w:lineRule="atLeast"/>
        <w:ind w:firstLine="480"/>
        <w:jc w:val="both"/>
      </w:pPr>
      <w:r>
        <w:t xml:space="preserve">一、临时安置费标准 </w:t>
      </w:r>
      <w:r>
        <w:t> </w:t>
      </w:r>
    </w:p>
    <w:p w14:paraId="56C07E1A" w14:textId="77777777" w:rsidR="00DC02C9" w:rsidRDefault="00DC02C9" w:rsidP="00DC02C9">
      <w:pPr>
        <w:pStyle w:val="a3"/>
        <w:spacing w:line="510" w:lineRule="atLeast"/>
        <w:ind w:firstLine="480"/>
        <w:jc w:val="both"/>
      </w:pPr>
      <w:r>
        <w:lastRenderedPageBreak/>
        <w:t>临时过渡安置费按常住人口计算，3人以内（含3人）的，每户每月补助800元；3人以上的，每增加1人增加补助费100元。选择房屋安置的，且逐年发放临时安置补助费的，在土地供应后，安置期限最长不超过12个月；从提供房源之日起，支付6个月临时安置补助费。选择货币安置的，一次性支付6个月临时安置补助费。</w:t>
      </w:r>
    </w:p>
    <w:p w14:paraId="31B27DB8" w14:textId="77777777" w:rsidR="00DC02C9" w:rsidRDefault="00DC02C9" w:rsidP="00DC02C9">
      <w:pPr>
        <w:pStyle w:val="a3"/>
        <w:spacing w:line="510" w:lineRule="atLeast"/>
        <w:ind w:firstLine="480"/>
        <w:jc w:val="both"/>
      </w:pPr>
      <w:r>
        <w:t>二、搬迁费标准</w:t>
      </w:r>
    </w:p>
    <w:p w14:paraId="278DC041" w14:textId="77777777" w:rsidR="00DC02C9" w:rsidRDefault="00DC02C9" w:rsidP="00DC02C9">
      <w:pPr>
        <w:pStyle w:val="a3"/>
        <w:spacing w:line="510" w:lineRule="atLeast"/>
        <w:ind w:firstLine="480"/>
        <w:jc w:val="both"/>
      </w:pPr>
      <w:r>
        <w:t>搬家补助费按1500元/户/次确定，选择房屋安置的一次性支付两次搬家补助费；选择货币安置的，支付一次搬家补助费。</w:t>
      </w:r>
    </w:p>
    <w:p w14:paraId="126D04BB" w14:textId="77777777" w:rsidR="00B8368E" w:rsidRPr="00DC02C9" w:rsidRDefault="00B8368E"/>
    <w:sectPr w:rsidR="00B8368E" w:rsidRPr="00DC02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481"/>
    <w:rsid w:val="005A7481"/>
    <w:rsid w:val="00B8368E"/>
    <w:rsid w:val="00DC0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24145"/>
  <w15:chartTrackingRefBased/>
  <w15:docId w15:val="{B12A4B9F-AAAB-42ED-A713-EED7AD2B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02C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4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luowen</dc:creator>
  <cp:keywords/>
  <dc:description/>
  <cp:lastModifiedBy>luowen</cp:lastModifiedBy>
  <cp:revision>2</cp:revision>
  <dcterms:created xsi:type="dcterms:W3CDTF">2023-08-02T08:17:00Z</dcterms:created>
  <dcterms:modified xsi:type="dcterms:W3CDTF">2023-08-02T08:18:00Z</dcterms:modified>
</cp:coreProperties>
</file>