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5E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附件：</w:t>
      </w:r>
    </w:p>
    <w:p w14:paraId="6B462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立法项目建议书（模板）</w:t>
      </w:r>
    </w:p>
    <w:bookmarkEnd w:id="0"/>
    <w:p w14:paraId="1A814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6610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一、立法建议项目名称</w:t>
      </w:r>
    </w:p>
    <w:p w14:paraId="2F958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通道侗族自治县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x x 条例》</w:t>
      </w:r>
    </w:p>
    <w:p w14:paraId="4AA21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二、基本情况</w:t>
      </w:r>
    </w:p>
    <w:p w14:paraId="2C9C4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①调整规范领域当前现状；②实践中存在的核心痛点问题等；③现有相关政策及法律法规依据和规定情况；④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外县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地方立法情况。</w:t>
      </w:r>
    </w:p>
    <w:p w14:paraId="60189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三、立法必要性分析</w:t>
      </w:r>
    </w:p>
    <w:p w14:paraId="22BF9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①为何必须通过立法解决相关问题；②是否符合国家、省、市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重大决策部署；③是否契合全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改革发展稳定大局；④是否回应人民群众急难愁盼问题。</w:t>
      </w:r>
    </w:p>
    <w:p w14:paraId="34566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四、立法可行性分析</w:t>
      </w:r>
    </w:p>
    <w:p w14:paraId="51801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①是否已开展相关调研论证；②立法条件是否成熟；③是否有实践基础、制度成果和外地可借鉴立法经验；④拟设立的核心制度是否具备可操作性；⑤法规实施后预计产生的社会效果等。</w:t>
      </w:r>
    </w:p>
    <w:p w14:paraId="4D5C7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五、立法拟解决的主要问题及拟设立的核心制度</w:t>
      </w:r>
    </w:p>
    <w:p w14:paraId="63862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①逐条列明拟通过立法解决的核心问题、堵点难点；②针对上述问题，逐条列明拟在法规中设立的核心制度、具体举措。</w:t>
      </w:r>
    </w:p>
    <w:p w14:paraId="72059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F930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附：《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通道侗族自治县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x x 条例（建议稿）》</w:t>
      </w:r>
    </w:p>
    <w:p w14:paraId="23676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建议单位（盖章）</w:t>
      </w:r>
    </w:p>
    <w:p w14:paraId="28ED7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xxxx 年 xx 月 xx 日</w:t>
      </w:r>
    </w:p>
    <w:p w14:paraId="296C0B5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70530"/>
    <w:rsid w:val="7207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2026-11-06T07:49:00Z</dcterms:created>
  <dc:creator>WPS_1655630879</dc:creator>
  <cp:lastModifiedBy>WPS_1655630879</cp:lastModifiedBy>
  <dcterms:modified xsi:type="dcterms:W3CDTF">2026-11-06T07:50:00Z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095EA1EDEBAE4CA9AF2F925FE6AB5577_11</vt:lpwstr>
  </property>
  <property fmtid="{D5CDD505-2E9C-101B-9397-08002B2CF9AE}" pid="4" name="KSOTemplateDocerSaveRecord">
    <vt:lpwstr>eyJoZGlkIjoiMTk1ZTdmZTQzYjc4ODI3MmVmYzVkMjE1Mzg1NTIxODUiLCJ1c2VySWQiOiIxMzg1ODMyNzUxIn0=</vt:lpwstr>
  </property>
</Properties>
</file>