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560" w:lineRule="exact"/>
        <w:jc w:val="center"/>
        <w:rPr>
          <w:rFonts w:hint="eastAsia" w:eastAsia="仿宋"/>
          <w:color w:val="000000"/>
          <w:sz w:val="32"/>
          <w:szCs w:val="32"/>
          <w:shd w:val="clear" w:color="auto" w:fill="FFFFFF"/>
        </w:rPr>
      </w:pPr>
      <w:r>
        <w:rPr>
          <w:rFonts w:hint="eastAsia" w:ascii="方正小标宋_GBK" w:hAnsi="方正小标宋_GBK" w:eastAsia="方正小标宋_GBK" w:cs="方正小标宋_GBK"/>
          <w:color w:val="000000"/>
          <w:sz w:val="44"/>
          <w:szCs w:val="44"/>
          <w:shd w:val="clear" w:color="auto" w:fill="FFFFFF"/>
          <w:lang w:val="en-US" w:eastAsia="zh-CN"/>
        </w:rPr>
        <w:t>通道县举借政府债务情况说明</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1"/>
        <w:textAlignment w:val="auto"/>
        <w:rPr>
          <w:rFonts w:hint="default" w:ascii="Times New Roman" w:hAnsi="Times New Roman" w:eastAsia="仿宋_GB2312" w:cs="Times New Roman"/>
          <w:color w:val="000000"/>
          <w:sz w:val="32"/>
          <w:szCs w:val="32"/>
          <w:shd w:val="clear" w:color="auto" w:fill="FFFFFF"/>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jc w:val="both"/>
        <w:textAlignment w:val="auto"/>
        <w:rPr>
          <w:rFonts w:hint="eastAsia" w:ascii="黑体" w:hAnsi="黑体" w:eastAsia="黑体" w:cs="黑体"/>
          <w:i w:val="0"/>
          <w:iCs w:val="0"/>
          <w:caps w:val="0"/>
          <w:color w:val="000000"/>
          <w:spacing w:val="0"/>
          <w:sz w:val="32"/>
          <w:szCs w:val="32"/>
        </w:rPr>
      </w:pPr>
      <w:r>
        <w:rPr>
          <w:rFonts w:hint="eastAsia" w:ascii="黑体" w:hAnsi="黑体" w:eastAsia="黑体" w:cs="黑体"/>
          <w:b/>
          <w:bCs/>
          <w:i w:val="0"/>
          <w:iCs w:val="0"/>
          <w:caps w:val="0"/>
          <w:color w:val="000000"/>
          <w:spacing w:val="0"/>
          <w:sz w:val="32"/>
          <w:szCs w:val="32"/>
          <w:shd w:val="clear" w:fill="FFFFFF"/>
          <w:lang w:eastAsia="zh-CN"/>
        </w:rPr>
        <w:t>一、</w:t>
      </w:r>
      <w:r>
        <w:rPr>
          <w:rFonts w:hint="eastAsia" w:ascii="黑体" w:hAnsi="黑体" w:eastAsia="黑体" w:cs="黑体"/>
          <w:b/>
          <w:bCs/>
          <w:i w:val="0"/>
          <w:iCs w:val="0"/>
          <w:caps w:val="0"/>
          <w:color w:val="000000"/>
          <w:spacing w:val="0"/>
          <w:sz w:val="32"/>
          <w:szCs w:val="32"/>
          <w:shd w:val="clear" w:fill="FFFFFF"/>
        </w:rPr>
        <w:t>地方政府债务限额余额情况</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60"/>
        <w:jc w:val="both"/>
        <w:textAlignment w:val="auto"/>
        <w:rPr>
          <w:rFonts w:hint="default" w:ascii="Times New Roman" w:hAnsi="Times New Roman" w:eastAsia="仿宋_GB2312" w:cs="Times New Roman"/>
          <w:i w:val="0"/>
          <w:iCs w:val="0"/>
          <w:caps w:val="0"/>
          <w:color w:val="000000"/>
          <w:spacing w:val="0"/>
          <w:sz w:val="32"/>
          <w:szCs w:val="32"/>
        </w:rPr>
      </w:pPr>
      <w:r>
        <w:rPr>
          <w:rFonts w:hint="default" w:ascii="Times New Roman" w:hAnsi="Times New Roman" w:eastAsia="仿宋_GB2312" w:cs="Times New Roman"/>
          <w:i w:val="0"/>
          <w:iCs w:val="0"/>
          <w:caps w:val="0"/>
          <w:color w:val="000000"/>
          <w:spacing w:val="0"/>
          <w:sz w:val="32"/>
          <w:szCs w:val="32"/>
          <w:shd w:val="clear" w:fill="FFFFFF"/>
        </w:rPr>
        <w:t>202</w:t>
      </w:r>
      <w:r>
        <w:rPr>
          <w:rFonts w:hint="eastAsia" w:eastAsia="仿宋_GB2312" w:cs="Times New Roman"/>
          <w:i w:val="0"/>
          <w:iCs w:val="0"/>
          <w:caps w:val="0"/>
          <w:color w:val="000000"/>
          <w:spacing w:val="0"/>
          <w:sz w:val="32"/>
          <w:szCs w:val="32"/>
          <w:shd w:val="clear" w:fill="FFFFFF"/>
          <w:lang w:val="en-US" w:eastAsia="zh-CN"/>
        </w:rPr>
        <w:t>3</w:t>
      </w:r>
      <w:r>
        <w:rPr>
          <w:rFonts w:hint="default" w:ascii="Times New Roman" w:hAnsi="Times New Roman" w:eastAsia="仿宋_GB2312" w:cs="Times New Roman"/>
          <w:i w:val="0"/>
          <w:iCs w:val="0"/>
          <w:caps w:val="0"/>
          <w:color w:val="000000"/>
          <w:spacing w:val="0"/>
          <w:sz w:val="32"/>
          <w:szCs w:val="32"/>
          <w:shd w:val="clear" w:fill="FFFFFF"/>
        </w:rPr>
        <w:t>年</w:t>
      </w:r>
      <w:r>
        <w:rPr>
          <w:rFonts w:hint="eastAsia"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政府债务总限额</w:t>
      </w:r>
      <w:r>
        <w:rPr>
          <w:rFonts w:hint="eastAsia" w:eastAsia="仿宋_GB2312" w:cs="Times New Roman"/>
          <w:i w:val="0"/>
          <w:iCs w:val="0"/>
          <w:caps w:val="0"/>
          <w:color w:val="000000"/>
          <w:spacing w:val="0"/>
          <w:sz w:val="32"/>
          <w:szCs w:val="32"/>
          <w:shd w:val="clear" w:fill="FFFFFF"/>
          <w:lang w:val="en-US" w:eastAsia="zh-CN"/>
        </w:rPr>
        <w:t>39.42</w:t>
      </w:r>
      <w:r>
        <w:rPr>
          <w:rFonts w:hint="eastAsia" w:eastAsia="仿宋_GB2312" w:cs="Times New Roman"/>
          <w:i w:val="0"/>
          <w:iCs w:val="0"/>
          <w:caps w:val="0"/>
          <w:color w:val="000000"/>
          <w:spacing w:val="0"/>
          <w:sz w:val="32"/>
          <w:szCs w:val="32"/>
          <w:shd w:val="clear" w:fill="FFFFFF"/>
          <w:lang w:eastAsia="zh-CN"/>
        </w:rPr>
        <w:t>亿</w:t>
      </w:r>
      <w:r>
        <w:rPr>
          <w:rFonts w:hint="default" w:ascii="Times New Roman" w:hAnsi="Times New Roman" w:eastAsia="仿宋_GB2312" w:cs="Times New Roman"/>
          <w:i w:val="0"/>
          <w:iCs w:val="0"/>
          <w:caps w:val="0"/>
          <w:color w:val="000000"/>
          <w:spacing w:val="0"/>
          <w:sz w:val="32"/>
          <w:szCs w:val="32"/>
          <w:shd w:val="clear" w:fill="FFFFFF"/>
        </w:rPr>
        <w:t>元</w:t>
      </w:r>
      <w:r>
        <w:rPr>
          <w:rFonts w:hint="eastAsia"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其中一般债务限额</w:t>
      </w:r>
      <w:r>
        <w:rPr>
          <w:rFonts w:hint="eastAsia" w:eastAsia="仿宋_GB2312" w:cs="Times New Roman"/>
          <w:i w:val="0"/>
          <w:iCs w:val="0"/>
          <w:caps w:val="0"/>
          <w:color w:val="000000"/>
          <w:spacing w:val="0"/>
          <w:sz w:val="32"/>
          <w:szCs w:val="32"/>
          <w:shd w:val="clear" w:fill="FFFFFF"/>
          <w:lang w:val="en-US" w:eastAsia="zh-CN"/>
        </w:rPr>
        <w:t>21.55亿</w:t>
      </w:r>
      <w:r>
        <w:rPr>
          <w:rFonts w:hint="default" w:ascii="Times New Roman" w:hAnsi="Times New Roman" w:eastAsia="仿宋_GB2312" w:cs="Times New Roman"/>
          <w:i w:val="0"/>
          <w:iCs w:val="0"/>
          <w:caps w:val="0"/>
          <w:color w:val="000000"/>
          <w:spacing w:val="0"/>
          <w:sz w:val="32"/>
          <w:szCs w:val="32"/>
          <w:shd w:val="clear" w:fill="FFFFFF"/>
        </w:rPr>
        <w:t>元（含外贷限额0万元）</w:t>
      </w:r>
      <w:r>
        <w:rPr>
          <w:rFonts w:hint="eastAsia"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专项债务限额</w:t>
      </w:r>
      <w:r>
        <w:rPr>
          <w:rFonts w:hint="eastAsia" w:eastAsia="仿宋_GB2312" w:cs="Times New Roman"/>
          <w:i w:val="0"/>
          <w:iCs w:val="0"/>
          <w:caps w:val="0"/>
          <w:color w:val="000000"/>
          <w:spacing w:val="0"/>
          <w:sz w:val="32"/>
          <w:szCs w:val="32"/>
          <w:shd w:val="clear" w:fill="FFFFFF"/>
          <w:lang w:val="en-US" w:eastAsia="zh-CN"/>
        </w:rPr>
        <w:t>17.88亿</w:t>
      </w:r>
      <w:r>
        <w:rPr>
          <w:rFonts w:hint="default" w:ascii="Times New Roman" w:hAnsi="Times New Roman" w:eastAsia="仿宋_GB2312" w:cs="Times New Roman"/>
          <w:i w:val="0"/>
          <w:iCs w:val="0"/>
          <w:caps w:val="0"/>
          <w:color w:val="000000"/>
          <w:spacing w:val="0"/>
          <w:sz w:val="32"/>
          <w:szCs w:val="32"/>
          <w:shd w:val="clear" w:fill="FFFFFF"/>
        </w:rPr>
        <w:t>元</w:t>
      </w:r>
      <w:r>
        <w:rPr>
          <w:rFonts w:hint="eastAsia"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截止202</w:t>
      </w:r>
      <w:r>
        <w:rPr>
          <w:rFonts w:hint="eastAsia" w:eastAsia="仿宋_GB2312" w:cs="Times New Roman"/>
          <w:i w:val="0"/>
          <w:iCs w:val="0"/>
          <w:caps w:val="0"/>
          <w:color w:val="000000"/>
          <w:spacing w:val="0"/>
          <w:sz w:val="32"/>
          <w:szCs w:val="32"/>
          <w:shd w:val="clear" w:fill="FFFFFF"/>
          <w:lang w:val="en-US" w:eastAsia="zh-CN"/>
        </w:rPr>
        <w:t>3</w:t>
      </w:r>
      <w:r>
        <w:rPr>
          <w:rFonts w:hint="default" w:ascii="Times New Roman" w:hAnsi="Times New Roman" w:eastAsia="仿宋_GB2312" w:cs="Times New Roman"/>
          <w:i w:val="0"/>
          <w:iCs w:val="0"/>
          <w:caps w:val="0"/>
          <w:color w:val="000000"/>
          <w:spacing w:val="0"/>
          <w:sz w:val="32"/>
          <w:szCs w:val="32"/>
          <w:shd w:val="clear" w:fill="FFFFFF"/>
        </w:rPr>
        <w:t>年底，地方政府债务余额</w:t>
      </w:r>
      <w:r>
        <w:rPr>
          <w:rFonts w:hint="eastAsia" w:eastAsia="仿宋_GB2312" w:cs="Times New Roman"/>
          <w:i w:val="0"/>
          <w:iCs w:val="0"/>
          <w:caps w:val="0"/>
          <w:color w:val="000000"/>
          <w:spacing w:val="0"/>
          <w:sz w:val="32"/>
          <w:szCs w:val="32"/>
          <w:shd w:val="clear" w:fill="FFFFFF"/>
          <w:lang w:val="en-US" w:eastAsia="zh-CN"/>
        </w:rPr>
        <w:t>39.42亿</w:t>
      </w:r>
      <w:r>
        <w:rPr>
          <w:rFonts w:hint="default" w:ascii="Times New Roman" w:hAnsi="Times New Roman" w:eastAsia="仿宋_GB2312" w:cs="Times New Roman"/>
          <w:i w:val="0"/>
          <w:iCs w:val="0"/>
          <w:caps w:val="0"/>
          <w:color w:val="000000"/>
          <w:spacing w:val="0"/>
          <w:sz w:val="32"/>
          <w:szCs w:val="32"/>
          <w:shd w:val="clear" w:fill="FFFFFF"/>
        </w:rPr>
        <w:t>元</w:t>
      </w:r>
      <w:r>
        <w:rPr>
          <w:rFonts w:hint="eastAsia"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其中一般债务余额</w:t>
      </w:r>
      <w:r>
        <w:rPr>
          <w:rFonts w:hint="eastAsia" w:eastAsia="仿宋_GB2312" w:cs="Times New Roman"/>
          <w:i w:val="0"/>
          <w:iCs w:val="0"/>
          <w:caps w:val="0"/>
          <w:color w:val="000000"/>
          <w:spacing w:val="0"/>
          <w:sz w:val="32"/>
          <w:szCs w:val="32"/>
          <w:shd w:val="clear" w:fill="FFFFFF"/>
          <w:lang w:val="en-US" w:eastAsia="zh-CN"/>
        </w:rPr>
        <w:t>21.54亿</w:t>
      </w:r>
      <w:r>
        <w:rPr>
          <w:rFonts w:hint="default" w:ascii="Times New Roman" w:hAnsi="Times New Roman" w:eastAsia="仿宋_GB2312" w:cs="Times New Roman"/>
          <w:i w:val="0"/>
          <w:iCs w:val="0"/>
          <w:caps w:val="0"/>
          <w:color w:val="000000"/>
          <w:spacing w:val="0"/>
          <w:sz w:val="32"/>
          <w:szCs w:val="32"/>
          <w:shd w:val="clear" w:fill="FFFFFF"/>
        </w:rPr>
        <w:t>元</w:t>
      </w:r>
      <w:r>
        <w:rPr>
          <w:rFonts w:hint="eastAsia"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专项债务余额</w:t>
      </w:r>
      <w:r>
        <w:rPr>
          <w:rFonts w:hint="eastAsia" w:eastAsia="仿宋_GB2312" w:cs="Times New Roman"/>
          <w:i w:val="0"/>
          <w:iCs w:val="0"/>
          <w:caps w:val="0"/>
          <w:color w:val="000000"/>
          <w:spacing w:val="0"/>
          <w:sz w:val="32"/>
          <w:szCs w:val="32"/>
          <w:shd w:val="clear" w:fill="FFFFFF"/>
          <w:lang w:val="en-US" w:eastAsia="zh-CN"/>
        </w:rPr>
        <w:t>17.88亿</w:t>
      </w:r>
      <w:r>
        <w:rPr>
          <w:rFonts w:hint="default" w:ascii="Times New Roman" w:hAnsi="Times New Roman" w:eastAsia="仿宋_GB2312" w:cs="Times New Roman"/>
          <w:i w:val="0"/>
          <w:iCs w:val="0"/>
          <w:caps w:val="0"/>
          <w:color w:val="000000"/>
          <w:spacing w:val="0"/>
          <w:sz w:val="32"/>
          <w:szCs w:val="32"/>
          <w:shd w:val="clear" w:fill="FFFFFF"/>
        </w:rPr>
        <w:t>元。</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jc w:val="both"/>
        <w:textAlignment w:val="auto"/>
        <w:rPr>
          <w:rFonts w:hint="eastAsia" w:ascii="黑体" w:hAnsi="黑体" w:eastAsia="黑体" w:cs="黑体"/>
          <w:i w:val="0"/>
          <w:iCs w:val="0"/>
          <w:caps w:val="0"/>
          <w:color w:val="000000"/>
          <w:spacing w:val="0"/>
          <w:sz w:val="32"/>
          <w:szCs w:val="32"/>
        </w:rPr>
      </w:pPr>
      <w:r>
        <w:rPr>
          <w:rFonts w:hint="eastAsia" w:ascii="黑体" w:hAnsi="黑体" w:eastAsia="黑体" w:cs="黑体"/>
          <w:b/>
          <w:bCs/>
          <w:i w:val="0"/>
          <w:iCs w:val="0"/>
          <w:caps w:val="0"/>
          <w:color w:val="000000"/>
          <w:spacing w:val="0"/>
          <w:sz w:val="32"/>
          <w:szCs w:val="32"/>
          <w:shd w:val="clear" w:fill="FFFFFF"/>
          <w:lang w:eastAsia="zh-CN"/>
        </w:rPr>
        <w:t>二、</w:t>
      </w:r>
      <w:r>
        <w:rPr>
          <w:rFonts w:hint="eastAsia" w:ascii="黑体" w:hAnsi="黑体" w:eastAsia="黑体" w:cs="黑体"/>
          <w:b/>
          <w:bCs/>
          <w:i w:val="0"/>
          <w:iCs w:val="0"/>
          <w:caps w:val="0"/>
          <w:color w:val="000000"/>
          <w:spacing w:val="0"/>
          <w:sz w:val="32"/>
          <w:szCs w:val="32"/>
          <w:shd w:val="clear" w:fill="FFFFFF"/>
        </w:rPr>
        <w:t>地方政府债券发行情况</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60"/>
        <w:jc w:val="both"/>
        <w:textAlignment w:val="auto"/>
        <w:rPr>
          <w:rFonts w:hint="default" w:ascii="Times New Roman" w:hAnsi="Times New Roman" w:eastAsia="仿宋_GB2312" w:cs="Times New Roman"/>
          <w:i w:val="0"/>
          <w:iCs w:val="0"/>
          <w:caps w:val="0"/>
          <w:color w:val="000000"/>
          <w:spacing w:val="0"/>
          <w:sz w:val="32"/>
          <w:szCs w:val="32"/>
          <w:shd w:val="clear" w:fill="FFFFFF"/>
        </w:rPr>
      </w:pPr>
      <w:r>
        <w:rPr>
          <w:rFonts w:hint="default" w:ascii="Times New Roman" w:hAnsi="Times New Roman" w:eastAsia="仿宋_GB2312" w:cs="Times New Roman"/>
          <w:i w:val="0"/>
          <w:iCs w:val="0"/>
          <w:caps w:val="0"/>
          <w:color w:val="000000"/>
          <w:spacing w:val="0"/>
          <w:sz w:val="32"/>
          <w:szCs w:val="32"/>
          <w:shd w:val="clear" w:fill="FFFFFF"/>
        </w:rPr>
        <w:t>202</w:t>
      </w:r>
      <w:r>
        <w:rPr>
          <w:rFonts w:hint="eastAsia" w:eastAsia="仿宋_GB2312" w:cs="Times New Roman"/>
          <w:i w:val="0"/>
          <w:iCs w:val="0"/>
          <w:caps w:val="0"/>
          <w:color w:val="000000"/>
          <w:spacing w:val="0"/>
          <w:sz w:val="32"/>
          <w:szCs w:val="32"/>
          <w:shd w:val="clear" w:fill="FFFFFF"/>
          <w:lang w:val="en-US" w:eastAsia="zh-CN"/>
        </w:rPr>
        <w:t>3</w:t>
      </w:r>
      <w:r>
        <w:rPr>
          <w:rFonts w:hint="default" w:ascii="Times New Roman" w:hAnsi="Times New Roman" w:eastAsia="仿宋_GB2312" w:cs="Times New Roman"/>
          <w:i w:val="0"/>
          <w:iCs w:val="0"/>
          <w:caps w:val="0"/>
          <w:color w:val="000000"/>
          <w:spacing w:val="0"/>
          <w:sz w:val="32"/>
          <w:szCs w:val="32"/>
          <w:shd w:val="clear" w:fill="FFFFFF"/>
        </w:rPr>
        <w:t>年，省转贷新增债务限额</w:t>
      </w:r>
      <w:r>
        <w:rPr>
          <w:rFonts w:hint="eastAsia" w:eastAsia="仿宋_GB2312" w:cs="Times New Roman"/>
          <w:i w:val="0"/>
          <w:iCs w:val="0"/>
          <w:caps w:val="0"/>
          <w:color w:val="000000"/>
          <w:spacing w:val="0"/>
          <w:sz w:val="32"/>
          <w:szCs w:val="32"/>
          <w:shd w:val="clear" w:fill="FFFFFF"/>
          <w:lang w:val="en-US" w:eastAsia="zh-CN"/>
        </w:rPr>
        <w:t>6.17</w:t>
      </w:r>
      <w:r>
        <w:rPr>
          <w:rFonts w:hint="eastAsia" w:eastAsia="仿宋_GB2312" w:cs="Times New Roman"/>
          <w:i w:val="0"/>
          <w:iCs w:val="0"/>
          <w:caps w:val="0"/>
          <w:color w:val="000000"/>
          <w:spacing w:val="0"/>
          <w:sz w:val="32"/>
          <w:szCs w:val="32"/>
          <w:shd w:val="clear" w:fill="FFFFFF"/>
          <w:lang w:eastAsia="zh-CN"/>
        </w:rPr>
        <w:t>亿</w:t>
      </w:r>
      <w:r>
        <w:rPr>
          <w:rFonts w:hint="default" w:ascii="Times New Roman" w:hAnsi="Times New Roman" w:eastAsia="仿宋_GB2312" w:cs="Times New Roman"/>
          <w:i w:val="0"/>
          <w:iCs w:val="0"/>
          <w:caps w:val="0"/>
          <w:color w:val="000000"/>
          <w:spacing w:val="0"/>
          <w:sz w:val="32"/>
          <w:szCs w:val="32"/>
          <w:shd w:val="clear" w:fill="FFFFFF"/>
        </w:rPr>
        <w:t>元</w:t>
      </w:r>
      <w:r>
        <w:rPr>
          <w:rFonts w:hint="default" w:ascii="Times New Roman" w:hAnsi="Times New Roman"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其中一般债务限额</w:t>
      </w:r>
      <w:r>
        <w:rPr>
          <w:rFonts w:hint="eastAsia" w:eastAsia="仿宋_GB2312" w:cs="Times New Roman"/>
          <w:i w:val="0"/>
          <w:iCs w:val="0"/>
          <w:caps w:val="0"/>
          <w:color w:val="000000"/>
          <w:spacing w:val="0"/>
          <w:sz w:val="32"/>
          <w:szCs w:val="32"/>
          <w:shd w:val="clear" w:fill="FFFFFF"/>
          <w:lang w:val="en-US" w:eastAsia="zh-CN"/>
        </w:rPr>
        <w:t>0.8亿</w:t>
      </w:r>
      <w:r>
        <w:rPr>
          <w:rFonts w:hint="default" w:ascii="Times New Roman" w:hAnsi="Times New Roman" w:eastAsia="仿宋_GB2312" w:cs="Times New Roman"/>
          <w:i w:val="0"/>
          <w:iCs w:val="0"/>
          <w:caps w:val="0"/>
          <w:color w:val="000000"/>
          <w:spacing w:val="0"/>
          <w:sz w:val="32"/>
          <w:szCs w:val="32"/>
          <w:shd w:val="clear" w:fill="FFFFFF"/>
        </w:rPr>
        <w:t>元</w:t>
      </w:r>
      <w:r>
        <w:rPr>
          <w:rFonts w:hint="default" w:ascii="Times New Roman" w:hAnsi="Times New Roman"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专项债务限额</w:t>
      </w:r>
      <w:r>
        <w:rPr>
          <w:rFonts w:hint="eastAsia" w:eastAsia="仿宋_GB2312" w:cs="Times New Roman"/>
          <w:i w:val="0"/>
          <w:iCs w:val="0"/>
          <w:caps w:val="0"/>
          <w:color w:val="000000"/>
          <w:spacing w:val="0"/>
          <w:sz w:val="32"/>
          <w:szCs w:val="32"/>
          <w:shd w:val="clear" w:fill="FFFFFF"/>
          <w:lang w:val="en-US" w:eastAsia="zh-CN"/>
        </w:rPr>
        <w:t>5.37亿</w:t>
      </w:r>
      <w:r>
        <w:rPr>
          <w:rFonts w:hint="default" w:ascii="Times New Roman" w:hAnsi="Times New Roman" w:eastAsia="仿宋_GB2312" w:cs="Times New Roman"/>
          <w:i w:val="0"/>
          <w:iCs w:val="0"/>
          <w:caps w:val="0"/>
          <w:color w:val="000000"/>
          <w:spacing w:val="0"/>
          <w:sz w:val="32"/>
          <w:szCs w:val="32"/>
          <w:shd w:val="clear" w:fill="FFFFFF"/>
        </w:rPr>
        <w:t>元</w:t>
      </w:r>
      <w:r>
        <w:rPr>
          <w:rFonts w:hint="default" w:ascii="Times New Roman" w:hAnsi="Times New Roman"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据此</w:t>
      </w:r>
      <w:r>
        <w:rPr>
          <w:rFonts w:hint="default" w:ascii="Times New Roman" w:hAnsi="Times New Roman"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发行一般债</w:t>
      </w:r>
      <w:r>
        <w:rPr>
          <w:rFonts w:hint="eastAsia" w:eastAsia="仿宋_GB2312" w:cs="Times New Roman"/>
          <w:i w:val="0"/>
          <w:iCs w:val="0"/>
          <w:caps w:val="0"/>
          <w:color w:val="000000"/>
          <w:spacing w:val="0"/>
          <w:sz w:val="32"/>
          <w:szCs w:val="32"/>
          <w:shd w:val="clear" w:fill="FFFFFF"/>
          <w:lang w:eastAsia="zh-CN"/>
        </w:rPr>
        <w:t>券</w:t>
      </w:r>
      <w:r>
        <w:rPr>
          <w:rFonts w:hint="eastAsia" w:eastAsia="仿宋_GB2312" w:cs="Times New Roman"/>
          <w:i w:val="0"/>
          <w:iCs w:val="0"/>
          <w:caps w:val="0"/>
          <w:color w:val="000000"/>
          <w:spacing w:val="0"/>
          <w:sz w:val="32"/>
          <w:szCs w:val="32"/>
          <w:shd w:val="clear" w:fill="FFFFFF"/>
          <w:lang w:val="en-US" w:eastAsia="zh-CN"/>
        </w:rPr>
        <w:t>0.8亿</w:t>
      </w:r>
      <w:r>
        <w:rPr>
          <w:rFonts w:hint="default" w:ascii="Times New Roman" w:hAnsi="Times New Roman" w:eastAsia="仿宋_GB2312" w:cs="Times New Roman"/>
          <w:i w:val="0"/>
          <w:iCs w:val="0"/>
          <w:caps w:val="0"/>
          <w:color w:val="000000"/>
          <w:spacing w:val="0"/>
          <w:sz w:val="32"/>
          <w:szCs w:val="32"/>
          <w:shd w:val="clear" w:fill="FFFFFF"/>
        </w:rPr>
        <w:t>元</w:t>
      </w:r>
      <w:r>
        <w:rPr>
          <w:rFonts w:hint="default" w:ascii="Times New Roman" w:hAnsi="Times New Roman"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专项债</w:t>
      </w:r>
      <w:r>
        <w:rPr>
          <w:rFonts w:hint="eastAsia" w:eastAsia="仿宋_GB2312" w:cs="Times New Roman"/>
          <w:i w:val="0"/>
          <w:iCs w:val="0"/>
          <w:caps w:val="0"/>
          <w:color w:val="000000"/>
          <w:spacing w:val="0"/>
          <w:sz w:val="32"/>
          <w:szCs w:val="32"/>
          <w:shd w:val="clear" w:fill="FFFFFF"/>
          <w:lang w:eastAsia="zh-CN"/>
        </w:rPr>
        <w:t>券</w:t>
      </w:r>
      <w:r>
        <w:rPr>
          <w:rFonts w:hint="eastAsia" w:eastAsia="仿宋_GB2312" w:cs="Times New Roman"/>
          <w:i w:val="0"/>
          <w:iCs w:val="0"/>
          <w:caps w:val="0"/>
          <w:color w:val="000000"/>
          <w:spacing w:val="0"/>
          <w:sz w:val="32"/>
          <w:szCs w:val="32"/>
          <w:shd w:val="clear" w:fill="FFFFFF"/>
          <w:lang w:val="en-US" w:eastAsia="zh-CN"/>
        </w:rPr>
        <w:t>5.37亿</w:t>
      </w:r>
      <w:r>
        <w:rPr>
          <w:rFonts w:hint="default" w:ascii="Times New Roman" w:hAnsi="Times New Roman" w:eastAsia="仿宋_GB2312" w:cs="Times New Roman"/>
          <w:i w:val="0"/>
          <w:iCs w:val="0"/>
          <w:caps w:val="0"/>
          <w:color w:val="000000"/>
          <w:spacing w:val="0"/>
          <w:sz w:val="32"/>
          <w:szCs w:val="32"/>
          <w:shd w:val="clear" w:fill="FFFFFF"/>
        </w:rPr>
        <w:t>元</w:t>
      </w:r>
      <w:r>
        <w:rPr>
          <w:rFonts w:hint="default" w:ascii="Times New Roman" w:hAnsi="Times New Roman" w:eastAsia="仿宋_GB2312" w:cs="Times New Roman"/>
          <w:i w:val="0"/>
          <w:iCs w:val="0"/>
          <w:caps w:val="0"/>
          <w:color w:val="000000"/>
          <w:spacing w:val="0"/>
          <w:sz w:val="32"/>
          <w:szCs w:val="32"/>
          <w:shd w:val="clear" w:fill="FFFFFF"/>
          <w:lang w:eastAsia="zh-CN"/>
        </w:rPr>
        <w:t>，</w:t>
      </w:r>
      <w:r>
        <w:rPr>
          <w:rFonts w:hint="eastAsia" w:eastAsia="仿宋_GB2312" w:cs="Times New Roman"/>
          <w:i w:val="0"/>
          <w:iCs w:val="0"/>
          <w:caps w:val="0"/>
          <w:color w:val="000000"/>
          <w:spacing w:val="0"/>
          <w:sz w:val="32"/>
          <w:szCs w:val="32"/>
          <w:shd w:val="clear" w:fill="FFFFFF"/>
          <w:lang w:eastAsia="zh-CN"/>
        </w:rPr>
        <w:t>一般债券</w:t>
      </w:r>
      <w:r>
        <w:rPr>
          <w:rFonts w:hint="default" w:ascii="Times New Roman" w:hAnsi="Times New Roman" w:eastAsia="仿宋_GB2312" w:cs="Times New Roman"/>
          <w:i w:val="0"/>
          <w:iCs w:val="0"/>
          <w:caps w:val="0"/>
          <w:color w:val="000000"/>
          <w:spacing w:val="0"/>
          <w:sz w:val="32"/>
          <w:szCs w:val="32"/>
          <w:shd w:val="clear" w:fill="FFFFFF"/>
        </w:rPr>
        <w:t>平均期限</w:t>
      </w:r>
      <w:r>
        <w:rPr>
          <w:rFonts w:hint="default" w:ascii="Times New Roman" w:hAnsi="Times New Roman" w:eastAsia="仿宋_GB2312" w:cs="Times New Roman"/>
          <w:i w:val="0"/>
          <w:iCs w:val="0"/>
          <w:caps w:val="0"/>
          <w:color w:val="000000"/>
          <w:spacing w:val="0"/>
          <w:sz w:val="32"/>
          <w:szCs w:val="32"/>
          <w:shd w:val="clear" w:fill="FFFFFF"/>
          <w:lang w:eastAsia="zh-CN"/>
        </w:rPr>
        <w:t>约</w:t>
      </w:r>
      <w:r>
        <w:rPr>
          <w:rFonts w:hint="eastAsia" w:eastAsia="仿宋_GB2312" w:cs="Times New Roman"/>
          <w:i w:val="0"/>
          <w:iCs w:val="0"/>
          <w:caps w:val="0"/>
          <w:color w:val="000000"/>
          <w:spacing w:val="0"/>
          <w:sz w:val="32"/>
          <w:szCs w:val="32"/>
          <w:shd w:val="clear" w:fill="FFFFFF"/>
          <w:lang w:val="en-US" w:eastAsia="zh-CN"/>
        </w:rPr>
        <w:t>3-5</w:t>
      </w:r>
      <w:r>
        <w:rPr>
          <w:rFonts w:hint="default" w:ascii="Times New Roman" w:hAnsi="Times New Roman" w:eastAsia="仿宋_GB2312" w:cs="Times New Roman"/>
          <w:i w:val="0"/>
          <w:iCs w:val="0"/>
          <w:caps w:val="0"/>
          <w:color w:val="000000"/>
          <w:spacing w:val="0"/>
          <w:sz w:val="32"/>
          <w:szCs w:val="32"/>
          <w:shd w:val="clear" w:fill="FFFFFF"/>
        </w:rPr>
        <w:t>年，平均利率</w:t>
      </w:r>
      <w:r>
        <w:rPr>
          <w:rFonts w:hint="default" w:ascii="Times New Roman" w:hAnsi="Times New Roman" w:eastAsia="仿宋_GB2312" w:cs="Times New Roman"/>
          <w:i w:val="0"/>
          <w:iCs w:val="0"/>
          <w:caps w:val="0"/>
          <w:color w:val="000000"/>
          <w:spacing w:val="0"/>
          <w:sz w:val="32"/>
          <w:szCs w:val="32"/>
          <w:shd w:val="clear" w:fill="FFFFFF"/>
          <w:lang w:eastAsia="zh-CN"/>
        </w:rPr>
        <w:t>约</w:t>
      </w:r>
      <w:r>
        <w:rPr>
          <w:rFonts w:hint="eastAsia" w:eastAsia="仿宋_GB2312" w:cs="Times New Roman"/>
          <w:i w:val="0"/>
          <w:iCs w:val="0"/>
          <w:caps w:val="0"/>
          <w:color w:val="000000"/>
          <w:spacing w:val="0"/>
          <w:sz w:val="32"/>
          <w:szCs w:val="32"/>
          <w:shd w:val="clear" w:fill="FFFFFF"/>
          <w:lang w:val="en-US" w:eastAsia="zh-CN"/>
        </w:rPr>
        <w:t>2.73</w:t>
      </w:r>
      <w:r>
        <w:rPr>
          <w:rFonts w:hint="default" w:ascii="Times New Roman" w:hAnsi="Times New Roman" w:eastAsia="仿宋_GB2312" w:cs="Times New Roman"/>
          <w:i w:val="0"/>
          <w:iCs w:val="0"/>
          <w:caps w:val="0"/>
          <w:color w:val="000000"/>
          <w:spacing w:val="0"/>
          <w:sz w:val="32"/>
          <w:szCs w:val="32"/>
          <w:shd w:val="clear" w:fill="FFFFFF"/>
        </w:rPr>
        <w:t>%</w:t>
      </w:r>
      <w:r>
        <w:rPr>
          <w:rFonts w:hint="eastAsia" w:eastAsia="仿宋_GB2312" w:cs="Times New Roman"/>
          <w:i w:val="0"/>
          <w:iCs w:val="0"/>
          <w:caps w:val="0"/>
          <w:color w:val="000000"/>
          <w:spacing w:val="0"/>
          <w:sz w:val="32"/>
          <w:szCs w:val="32"/>
          <w:shd w:val="clear" w:fill="FFFFFF"/>
          <w:lang w:eastAsia="zh-CN"/>
        </w:rPr>
        <w:t>，专项债券平均期限约</w:t>
      </w:r>
      <w:r>
        <w:rPr>
          <w:rFonts w:hint="eastAsia" w:eastAsia="仿宋_GB2312" w:cs="Times New Roman"/>
          <w:i w:val="0"/>
          <w:iCs w:val="0"/>
          <w:caps w:val="0"/>
          <w:color w:val="000000"/>
          <w:spacing w:val="0"/>
          <w:sz w:val="32"/>
          <w:szCs w:val="32"/>
          <w:shd w:val="clear" w:fill="FFFFFF"/>
          <w:lang w:val="en-US" w:eastAsia="zh-CN"/>
        </w:rPr>
        <w:t>15-25年，平均利率约3.23%</w:t>
      </w:r>
      <w:r>
        <w:rPr>
          <w:rFonts w:hint="default" w:ascii="Times New Roman" w:hAnsi="Times New Roman" w:eastAsia="仿宋_GB2312" w:cs="Times New Roman"/>
          <w:i w:val="0"/>
          <w:iCs w:val="0"/>
          <w:caps w:val="0"/>
          <w:color w:val="000000"/>
          <w:spacing w:val="0"/>
          <w:sz w:val="32"/>
          <w:szCs w:val="32"/>
          <w:shd w:val="clear" w:fill="FFFFFF"/>
        </w:rPr>
        <w:t>。</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60"/>
        <w:jc w:val="both"/>
        <w:textAlignment w:val="auto"/>
        <w:rPr>
          <w:rFonts w:hint="eastAsia" w:ascii="黑体" w:hAnsi="黑体" w:eastAsia="黑体" w:cs="黑体"/>
          <w:i w:val="0"/>
          <w:iCs w:val="0"/>
          <w:caps w:val="0"/>
          <w:color w:val="000000"/>
          <w:spacing w:val="0"/>
          <w:sz w:val="32"/>
          <w:szCs w:val="32"/>
        </w:rPr>
      </w:pPr>
      <w:r>
        <w:rPr>
          <w:rFonts w:hint="eastAsia" w:ascii="黑体" w:hAnsi="黑体" w:eastAsia="黑体" w:cs="黑体"/>
          <w:b/>
          <w:bCs/>
          <w:i w:val="0"/>
          <w:iCs w:val="0"/>
          <w:caps w:val="0"/>
          <w:color w:val="000000"/>
          <w:spacing w:val="0"/>
          <w:sz w:val="32"/>
          <w:szCs w:val="32"/>
          <w:shd w:val="clear" w:fill="FFFFFF"/>
          <w:lang w:eastAsia="zh-CN"/>
        </w:rPr>
        <w:t>三、</w:t>
      </w:r>
      <w:r>
        <w:rPr>
          <w:rFonts w:hint="eastAsia" w:ascii="黑体" w:hAnsi="黑体" w:eastAsia="黑体" w:cs="黑体"/>
          <w:b/>
          <w:bCs/>
          <w:i w:val="0"/>
          <w:iCs w:val="0"/>
          <w:caps w:val="0"/>
          <w:color w:val="000000"/>
          <w:spacing w:val="0"/>
          <w:sz w:val="32"/>
          <w:szCs w:val="32"/>
          <w:shd w:val="clear" w:fill="FFFFFF"/>
        </w:rPr>
        <w:t>地方政府债务还本付息情况</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60"/>
        <w:jc w:val="both"/>
        <w:textAlignment w:val="auto"/>
        <w:rPr>
          <w:rFonts w:hint="default" w:ascii="Times New Roman" w:hAnsi="Times New Roman" w:eastAsia="仿宋_GB2312" w:cs="Times New Roman"/>
          <w:i w:val="0"/>
          <w:iCs w:val="0"/>
          <w:caps w:val="0"/>
          <w:color w:val="000000"/>
          <w:spacing w:val="0"/>
          <w:sz w:val="32"/>
          <w:szCs w:val="32"/>
        </w:rPr>
      </w:pPr>
      <w:r>
        <w:rPr>
          <w:rFonts w:hint="default" w:ascii="Times New Roman" w:hAnsi="Times New Roman" w:eastAsia="仿宋_GB2312" w:cs="Times New Roman"/>
          <w:i w:val="0"/>
          <w:iCs w:val="0"/>
          <w:caps w:val="0"/>
          <w:color w:val="000000"/>
          <w:spacing w:val="0"/>
          <w:sz w:val="32"/>
          <w:szCs w:val="32"/>
          <w:shd w:val="clear" w:fill="FFFFFF"/>
        </w:rPr>
        <w:t>202</w:t>
      </w:r>
      <w:r>
        <w:rPr>
          <w:rFonts w:hint="eastAsia" w:eastAsia="仿宋_GB2312" w:cs="Times New Roman"/>
          <w:i w:val="0"/>
          <w:iCs w:val="0"/>
          <w:caps w:val="0"/>
          <w:color w:val="000000"/>
          <w:spacing w:val="0"/>
          <w:sz w:val="32"/>
          <w:szCs w:val="32"/>
          <w:shd w:val="clear" w:fill="FFFFFF"/>
          <w:lang w:val="en-US" w:eastAsia="zh-CN"/>
        </w:rPr>
        <w:t>4</w:t>
      </w:r>
      <w:r>
        <w:rPr>
          <w:rFonts w:hint="default" w:ascii="Times New Roman" w:hAnsi="Times New Roman" w:eastAsia="仿宋_GB2312" w:cs="Times New Roman"/>
          <w:i w:val="0"/>
          <w:iCs w:val="0"/>
          <w:caps w:val="0"/>
          <w:color w:val="000000"/>
          <w:spacing w:val="0"/>
          <w:sz w:val="32"/>
          <w:szCs w:val="32"/>
          <w:shd w:val="clear" w:fill="FFFFFF"/>
        </w:rPr>
        <w:t>年</w:t>
      </w:r>
      <w:r>
        <w:rPr>
          <w:rFonts w:hint="default" w:ascii="Times New Roman" w:hAnsi="Times New Roman" w:eastAsia="仿宋_GB2312" w:cs="Times New Roman"/>
          <w:i w:val="0"/>
          <w:iCs w:val="0"/>
          <w:caps w:val="0"/>
          <w:color w:val="000000"/>
          <w:spacing w:val="0"/>
          <w:sz w:val="32"/>
          <w:szCs w:val="32"/>
          <w:shd w:val="clear" w:fill="FFFFFF"/>
          <w:lang w:eastAsia="zh-CN"/>
        </w:rPr>
        <w:t>预计</w:t>
      </w:r>
      <w:r>
        <w:rPr>
          <w:rFonts w:hint="default" w:ascii="Times New Roman" w:hAnsi="Times New Roman" w:eastAsia="仿宋_GB2312" w:cs="Times New Roman"/>
          <w:i w:val="0"/>
          <w:iCs w:val="0"/>
          <w:caps w:val="0"/>
          <w:color w:val="000000"/>
          <w:spacing w:val="0"/>
          <w:sz w:val="32"/>
          <w:szCs w:val="32"/>
          <w:shd w:val="clear" w:fill="FFFFFF"/>
        </w:rPr>
        <w:t>偿还地方政府债券本金</w:t>
      </w:r>
      <w:r>
        <w:rPr>
          <w:rFonts w:hint="eastAsia" w:eastAsia="仿宋_GB2312" w:cs="Times New Roman"/>
          <w:i w:val="0"/>
          <w:iCs w:val="0"/>
          <w:caps w:val="0"/>
          <w:color w:val="000000"/>
          <w:spacing w:val="0"/>
          <w:sz w:val="32"/>
          <w:szCs w:val="32"/>
          <w:shd w:val="clear" w:fill="FFFFFF"/>
          <w:lang w:val="en-US" w:eastAsia="zh-CN"/>
        </w:rPr>
        <w:t>2.74亿</w:t>
      </w:r>
      <w:r>
        <w:rPr>
          <w:rFonts w:hint="default" w:ascii="Times New Roman" w:hAnsi="Times New Roman" w:eastAsia="仿宋_GB2312" w:cs="Times New Roman"/>
          <w:i w:val="0"/>
          <w:iCs w:val="0"/>
          <w:caps w:val="0"/>
          <w:color w:val="000000"/>
          <w:spacing w:val="0"/>
          <w:sz w:val="32"/>
          <w:szCs w:val="32"/>
          <w:shd w:val="clear" w:fill="FFFFFF"/>
        </w:rPr>
        <w:t>元</w:t>
      </w:r>
      <w:r>
        <w:rPr>
          <w:rFonts w:hint="default" w:ascii="Times New Roman" w:hAnsi="Times New Roman"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其中一般债券</w:t>
      </w:r>
      <w:r>
        <w:rPr>
          <w:rFonts w:hint="eastAsia" w:eastAsia="仿宋_GB2312" w:cs="Times New Roman"/>
          <w:i w:val="0"/>
          <w:iCs w:val="0"/>
          <w:caps w:val="0"/>
          <w:color w:val="000000"/>
          <w:spacing w:val="0"/>
          <w:sz w:val="32"/>
          <w:szCs w:val="32"/>
          <w:shd w:val="clear" w:fill="FFFFFF"/>
          <w:lang w:val="en-US" w:eastAsia="zh-CN"/>
        </w:rPr>
        <w:t>2.44亿</w:t>
      </w:r>
      <w:r>
        <w:rPr>
          <w:rFonts w:hint="default" w:ascii="Times New Roman" w:hAnsi="Times New Roman" w:eastAsia="仿宋_GB2312" w:cs="Times New Roman"/>
          <w:i w:val="0"/>
          <w:iCs w:val="0"/>
          <w:caps w:val="0"/>
          <w:color w:val="000000"/>
          <w:spacing w:val="0"/>
          <w:sz w:val="32"/>
          <w:szCs w:val="32"/>
          <w:shd w:val="clear" w:fill="FFFFFF"/>
        </w:rPr>
        <w:t>元</w:t>
      </w:r>
      <w:r>
        <w:rPr>
          <w:rFonts w:hint="default" w:ascii="Times New Roman" w:hAnsi="Times New Roman"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专项债务</w:t>
      </w:r>
      <w:r>
        <w:rPr>
          <w:rFonts w:hint="eastAsia" w:eastAsia="仿宋_GB2312" w:cs="Times New Roman"/>
          <w:i w:val="0"/>
          <w:iCs w:val="0"/>
          <w:caps w:val="0"/>
          <w:color w:val="000000"/>
          <w:spacing w:val="0"/>
          <w:sz w:val="32"/>
          <w:szCs w:val="32"/>
          <w:shd w:val="clear" w:fill="FFFFFF"/>
          <w:lang w:val="en-US" w:eastAsia="zh-CN"/>
        </w:rPr>
        <w:t>0.3亿</w:t>
      </w:r>
      <w:r>
        <w:rPr>
          <w:rFonts w:hint="default" w:ascii="Times New Roman" w:hAnsi="Times New Roman" w:eastAsia="仿宋_GB2312" w:cs="Times New Roman"/>
          <w:i w:val="0"/>
          <w:iCs w:val="0"/>
          <w:caps w:val="0"/>
          <w:color w:val="000000"/>
          <w:spacing w:val="0"/>
          <w:sz w:val="32"/>
          <w:szCs w:val="32"/>
          <w:shd w:val="clear" w:fill="FFFFFF"/>
        </w:rPr>
        <w:t>元</w:t>
      </w:r>
      <w:r>
        <w:rPr>
          <w:rFonts w:hint="default" w:ascii="Times New Roman" w:hAnsi="Times New Roman"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支付地方政府债券利息</w:t>
      </w:r>
      <w:r>
        <w:rPr>
          <w:rFonts w:hint="eastAsia" w:eastAsia="仿宋_GB2312" w:cs="Times New Roman"/>
          <w:i w:val="0"/>
          <w:iCs w:val="0"/>
          <w:caps w:val="0"/>
          <w:color w:val="000000"/>
          <w:spacing w:val="0"/>
          <w:sz w:val="32"/>
          <w:szCs w:val="32"/>
          <w:shd w:val="clear" w:fill="FFFFFF"/>
          <w:lang w:val="en-US" w:eastAsia="zh-CN"/>
        </w:rPr>
        <w:t>1.3亿</w:t>
      </w:r>
      <w:r>
        <w:rPr>
          <w:rFonts w:hint="default" w:ascii="Times New Roman" w:hAnsi="Times New Roman" w:eastAsia="仿宋_GB2312" w:cs="Times New Roman"/>
          <w:i w:val="0"/>
          <w:iCs w:val="0"/>
          <w:caps w:val="0"/>
          <w:color w:val="000000"/>
          <w:spacing w:val="0"/>
          <w:sz w:val="32"/>
          <w:szCs w:val="32"/>
          <w:shd w:val="clear" w:fill="FFFFFF"/>
        </w:rPr>
        <w:t>元</w:t>
      </w:r>
      <w:r>
        <w:rPr>
          <w:rFonts w:hint="default" w:ascii="Times New Roman" w:hAnsi="Times New Roman"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其中一般债券利息</w:t>
      </w:r>
      <w:r>
        <w:rPr>
          <w:rFonts w:hint="eastAsia" w:eastAsia="仿宋_GB2312" w:cs="Times New Roman"/>
          <w:i w:val="0"/>
          <w:iCs w:val="0"/>
          <w:caps w:val="0"/>
          <w:color w:val="000000"/>
          <w:spacing w:val="0"/>
          <w:sz w:val="32"/>
          <w:szCs w:val="32"/>
          <w:shd w:val="clear" w:fill="FFFFFF"/>
          <w:lang w:val="en-US" w:eastAsia="zh-CN"/>
        </w:rPr>
        <w:t>0.71亿</w:t>
      </w:r>
      <w:r>
        <w:rPr>
          <w:rFonts w:hint="default" w:ascii="Times New Roman" w:hAnsi="Times New Roman" w:eastAsia="仿宋_GB2312" w:cs="Times New Roman"/>
          <w:i w:val="0"/>
          <w:iCs w:val="0"/>
          <w:caps w:val="0"/>
          <w:color w:val="000000"/>
          <w:spacing w:val="0"/>
          <w:sz w:val="32"/>
          <w:szCs w:val="32"/>
          <w:shd w:val="clear" w:fill="FFFFFF"/>
        </w:rPr>
        <w:t>元</w:t>
      </w:r>
      <w:r>
        <w:rPr>
          <w:rFonts w:hint="default" w:ascii="Times New Roman" w:hAnsi="Times New Roman" w:eastAsia="仿宋_GB2312" w:cs="Times New Roman"/>
          <w:i w:val="0"/>
          <w:iCs w:val="0"/>
          <w:caps w:val="0"/>
          <w:color w:val="000000"/>
          <w:spacing w:val="0"/>
          <w:sz w:val="32"/>
          <w:szCs w:val="32"/>
          <w:shd w:val="clear" w:fill="FFFFFF"/>
          <w:lang w:eastAsia="zh-CN"/>
        </w:rPr>
        <w:t>，</w:t>
      </w:r>
      <w:r>
        <w:rPr>
          <w:rFonts w:hint="default" w:ascii="Times New Roman" w:hAnsi="Times New Roman" w:eastAsia="仿宋_GB2312" w:cs="Times New Roman"/>
          <w:i w:val="0"/>
          <w:iCs w:val="0"/>
          <w:caps w:val="0"/>
          <w:color w:val="000000"/>
          <w:spacing w:val="0"/>
          <w:sz w:val="32"/>
          <w:szCs w:val="32"/>
          <w:shd w:val="clear" w:fill="FFFFFF"/>
        </w:rPr>
        <w:t>专项债券利息</w:t>
      </w:r>
      <w:r>
        <w:rPr>
          <w:rFonts w:hint="eastAsia" w:eastAsia="仿宋_GB2312" w:cs="Times New Roman"/>
          <w:i w:val="0"/>
          <w:iCs w:val="0"/>
          <w:caps w:val="0"/>
          <w:color w:val="000000"/>
          <w:spacing w:val="0"/>
          <w:sz w:val="32"/>
          <w:szCs w:val="32"/>
          <w:shd w:val="clear" w:fill="FFFFFF"/>
          <w:lang w:val="en-US" w:eastAsia="zh-CN"/>
        </w:rPr>
        <w:t>0.59亿</w:t>
      </w:r>
      <w:r>
        <w:rPr>
          <w:rFonts w:hint="default" w:ascii="Times New Roman" w:hAnsi="Times New Roman" w:eastAsia="仿宋_GB2312" w:cs="Times New Roman"/>
          <w:i w:val="0"/>
          <w:iCs w:val="0"/>
          <w:caps w:val="0"/>
          <w:color w:val="000000"/>
          <w:spacing w:val="0"/>
          <w:sz w:val="32"/>
          <w:szCs w:val="32"/>
          <w:shd w:val="clear" w:fill="FFFFFF"/>
        </w:rPr>
        <w:t>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政府债务增加原因是省财政厅按我县债务率和社会发展需每年新增债务额度，调拨债券资金。202</w:t>
      </w:r>
      <w:r>
        <w:rPr>
          <w:rFonts w:hint="eastAsia"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lang w:eastAsia="zh-CN"/>
        </w:rPr>
        <w:t>我县</w:t>
      </w:r>
      <w:r>
        <w:rPr>
          <w:rFonts w:hint="default" w:ascii="Times New Roman" w:hAnsi="Times New Roman" w:eastAsia="仿宋_GB2312" w:cs="Times New Roman"/>
          <w:color w:val="000000"/>
          <w:sz w:val="32"/>
          <w:szCs w:val="32"/>
        </w:rPr>
        <w:t>坚决按照化债方案要求，积极偿债，确保综合债务率持续下降</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县本级</w:t>
      </w:r>
      <w:r>
        <w:rPr>
          <w:rFonts w:hint="default" w:ascii="Times New Roman" w:hAnsi="Times New Roman" w:eastAsia="仿宋_GB2312" w:cs="Times New Roman"/>
          <w:color w:val="000000"/>
          <w:sz w:val="32"/>
          <w:szCs w:val="32"/>
          <w:lang w:eastAsia="zh-CN"/>
        </w:rPr>
        <w:t>足额</w:t>
      </w:r>
      <w:r>
        <w:rPr>
          <w:rFonts w:hint="default" w:ascii="Times New Roman" w:hAnsi="Times New Roman" w:eastAsia="仿宋_GB2312" w:cs="Times New Roman"/>
          <w:color w:val="000000"/>
          <w:sz w:val="32"/>
          <w:szCs w:val="32"/>
        </w:rPr>
        <w:t>安排偿债支出，将地方政</w:t>
      </w:r>
      <w:bookmarkStart w:id="0" w:name="_GoBack"/>
      <w:bookmarkEnd w:id="0"/>
      <w:r>
        <w:rPr>
          <w:rFonts w:hint="default" w:ascii="Times New Roman" w:hAnsi="Times New Roman" w:eastAsia="仿宋_GB2312" w:cs="Times New Roman"/>
          <w:color w:val="000000"/>
          <w:sz w:val="32"/>
          <w:szCs w:val="32"/>
        </w:rPr>
        <w:t>府债务利息足额纳入财政预算保障，并按化债计划化解政府债务。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jZTUzMjk4MGY4N2IzNDhkNTExN2YzOTljMWVhMTIifQ=="/>
  </w:docVars>
  <w:rsids>
    <w:rsidRoot w:val="35C73872"/>
    <w:rsid w:val="138B521B"/>
    <w:rsid w:val="34251F94"/>
    <w:rsid w:val="35C73872"/>
    <w:rsid w:val="72A96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jc w:val="left"/>
    </w:pPr>
    <w:rPr>
      <w:rFonts w:ascii="Times New Roman" w:hAnsi="Times New Roman" w:eastAsia="宋体" w:cs="Times New Roman"/>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405</Words>
  <Characters>516</Characters>
  <Lines>0</Lines>
  <Paragraphs>0</Paragraphs>
  <TotalTime>7</TotalTime>
  <ScaleCrop>false</ScaleCrop>
  <LinksUpToDate>false</LinksUpToDate>
  <CharactersWithSpaces>516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2023-02-20T03:05:00Z</dcterms:created>
  <dc:creator>甫</dc:creator>
  <cp:lastModifiedBy>甫</cp:lastModifiedBy>
  <cp:lastPrinted>2023-02-20T03:23:00Z</cp:lastPrinted>
  <dcterms:modified xsi:type="dcterms:W3CDTF">2024-04-07T02:16:27Z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EE9E19813FBF4A0B999319CCFA03AD02_13</vt:lpwstr>
  </property>
</Properties>
</file>